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6C" w:rsidRPr="00415FFD" w:rsidRDefault="00B64A1D" w:rsidP="00125E3A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திருக்குறளிலும் பெளத்த கானா ஓ தோகாவிலும் மகளிர்</w:t>
      </w:r>
    </w:p>
    <w:p w:rsidR="00B64A1D" w:rsidRPr="00415FFD" w:rsidRDefault="00B64A1D" w:rsidP="00125E3A">
      <w:pPr>
        <w:ind w:left="5040" w:firstLine="720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Pr="00415FFD">
        <w:rPr>
          <w:rFonts w:ascii="Arial Unicode MS" w:eastAsia="Arial Unicode MS" w:hAnsi="Arial Unicode MS" w:cs="Arial Unicode MS" w:hint="eastAsia"/>
          <w:sz w:val="24"/>
          <w:szCs w:val="24"/>
          <w:cs/>
        </w:rPr>
        <w:t>எம். ஜி. ஆர். சச்சிதானந்தம்</w:t>
      </w:r>
    </w:p>
    <w:p w:rsidR="00C969EC" w:rsidRPr="00415FFD" w:rsidRDefault="00C969EC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முன்னுரை</w:t>
      </w:r>
    </w:p>
    <w:p w:rsidR="006802FD" w:rsidRPr="00415FFD" w:rsidRDefault="00B64A1D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3D6D2F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திருக்குறளும் ஒடியமொழி நூலான </w:t>
      </w:r>
      <w:r w:rsidR="003D6D2F" w:rsidRPr="00415FFD">
        <w:rPr>
          <w:rFonts w:ascii="Arial Unicode MS" w:eastAsia="Arial Unicode MS" w:hAnsi="Arial Unicode MS" w:cs="Arial Unicode MS" w:hint="eastAsia"/>
          <w:sz w:val="24"/>
          <w:szCs w:val="24"/>
          <w:cs/>
        </w:rPr>
        <w:t>பெளத்த கானா ஓ தோகா</w:t>
      </w:r>
      <w:r w:rsidR="003D6D2F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வும்</w:t>
      </w:r>
      <w:r w:rsidR="0093341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D6D2F" w:rsidRPr="00415FFD">
        <w:rPr>
          <w:rFonts w:ascii="Arial Unicode MS" w:eastAsia="Arial Unicode MS" w:hAnsi="Arial Unicode MS" w:cs="Arial Unicode MS" w:hint="eastAsia"/>
          <w:sz w:val="24"/>
          <w:szCs w:val="24"/>
          <w:cs/>
        </w:rPr>
        <w:t>மகளி</w:t>
      </w:r>
      <w:r w:rsidR="003D6D2F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ருக்கு எத்தகைய நிலைகளில் பங்களி</w:t>
      </w:r>
      <w:r w:rsidR="002C344B">
        <w:rPr>
          <w:rFonts w:ascii="Arial Unicode MS" w:eastAsia="Arial Unicode MS" w:hAnsi="Arial Unicode MS" w:cs="Arial Unicode MS" w:hint="cs"/>
          <w:sz w:val="24"/>
          <w:szCs w:val="24"/>
          <w:cs/>
        </w:rPr>
        <w:t>ப்புகளை</w:t>
      </w:r>
      <w:r w:rsidR="002704B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EF397C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ஆற்றியுள்ளன என்பதனை ஆராய்வ</w:t>
      </w:r>
      <w:r w:rsidR="00250C1C">
        <w:rPr>
          <w:rFonts w:ascii="Arial Unicode MS" w:eastAsia="Arial Unicode MS" w:hAnsi="Arial Unicode MS" w:cs="Arial Unicode MS" w:hint="cs"/>
          <w:sz w:val="24"/>
          <w:szCs w:val="24"/>
          <w:cs/>
        </w:rPr>
        <w:t>தாக இக்கட்டுரை அமையப்பெற்றுள்ளது</w:t>
      </w:r>
      <w:r w:rsidR="00EF397C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. </w:t>
      </w:r>
    </w:p>
    <w:p w:rsidR="00B64A1D" w:rsidRPr="00415FFD" w:rsidRDefault="006802FD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B408B4">
        <w:rPr>
          <w:rFonts w:ascii="Arial Unicode MS" w:eastAsia="Arial Unicode MS" w:hAnsi="Arial Unicode MS" w:cs="Arial Unicode MS" w:hint="cs"/>
          <w:sz w:val="24"/>
          <w:szCs w:val="24"/>
          <w:cs/>
        </w:rPr>
        <w:t>இக்கட்டுரை</w:t>
      </w:r>
      <w:r w:rsidR="00250C1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B20EC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1</w:t>
      </w:r>
      <w:r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. </w:t>
      </w:r>
      <w:r w:rsidR="00EF397C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திருக்குறள்</w:t>
      </w:r>
      <w:r w:rsidR="00EF397C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,</w:t>
      </w:r>
      <w:r w:rsidR="00EF397C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EF397C" w:rsidRPr="00415FF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பெளத்த கானா ஓ தோகா</w:t>
      </w:r>
      <w:r w:rsidR="008102B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வின்</w:t>
      </w:r>
      <w:r w:rsidR="0093341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அறிமுகம். 2</w:t>
      </w:r>
      <w:r w:rsidR="008102B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. </w:t>
      </w:r>
      <w:r w:rsidR="00EF397C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திருக்குறளிலும் </w:t>
      </w:r>
      <w:r w:rsidR="00EF397C" w:rsidRPr="00415FF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பெளத்த கானா ஓ தோகா</w:t>
      </w:r>
      <w:r w:rsidR="00EF397C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விலும்</w:t>
      </w:r>
      <w:r w:rsidR="00EF397C" w:rsidRPr="00415FF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 மகளி</w:t>
      </w:r>
      <w:r w:rsidR="00EF397C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ர் </w:t>
      </w:r>
      <w:r w:rsidR="002F1B0B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ஆகிய </w:t>
      </w:r>
      <w:r w:rsidR="00420B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இரு </w:t>
      </w:r>
      <w:r w:rsidR="008102B1">
        <w:rPr>
          <w:rFonts w:ascii="Arial Unicode MS" w:eastAsia="Arial Unicode MS" w:hAnsi="Arial Unicode MS" w:cs="Arial Unicode MS" w:hint="cs"/>
          <w:sz w:val="24"/>
          <w:szCs w:val="24"/>
          <w:cs/>
        </w:rPr>
        <w:t>உட்</w:t>
      </w:r>
      <w:r w:rsidR="00B408B4">
        <w:rPr>
          <w:rFonts w:ascii="Arial Unicode MS" w:eastAsia="Arial Unicode MS" w:hAnsi="Arial Unicode MS" w:cs="Arial Unicode MS" w:hint="cs"/>
          <w:sz w:val="24"/>
          <w:szCs w:val="24"/>
          <w:cs/>
        </w:rPr>
        <w:t>தலைப்புகளின்வழி விளக்கப்பெற்று</w:t>
      </w:r>
      <w:r w:rsidR="002F1B0B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ள்ளது. </w:t>
      </w:r>
    </w:p>
    <w:p w:rsidR="006802FD" w:rsidRPr="00415FFD" w:rsidRDefault="00B20EC1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1</w:t>
      </w:r>
      <w:r w:rsidR="006802FD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. திருக்குறள்</w:t>
      </w:r>
      <w:r w:rsidR="006802FD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,</w:t>
      </w:r>
      <w:r w:rsidR="006802FD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6802FD" w:rsidRPr="00415FF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பெளத்த கானா ஓ தோகா</w:t>
      </w:r>
      <w:r w:rsidR="00B408B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அறிமுகம்</w:t>
      </w:r>
    </w:p>
    <w:p w:rsidR="00420BD3" w:rsidRDefault="006802FD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AA308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1.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திருக்குறள் பற்றிய அறிமுகம் </w:t>
      </w:r>
      <w:r w:rsidRPr="00AA308B">
        <w:rPr>
          <w:rFonts w:ascii="Arial Unicode MS" w:eastAsia="Arial Unicode MS" w:hAnsi="Arial Unicode MS" w:cs="Arial Unicode MS" w:hint="cs"/>
          <w:sz w:val="24"/>
          <w:szCs w:val="24"/>
          <w:cs/>
        </w:rPr>
        <w:t>சுருக்க</w:t>
      </w:r>
      <w:r w:rsidR="00AA308B" w:rsidRPr="00AA308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மாகவும் </w:t>
      </w:r>
      <w:r w:rsidR="00AA308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2. </w:t>
      </w:r>
      <w:r w:rsidR="00AA308B" w:rsidRPr="00AA308B">
        <w:rPr>
          <w:rFonts w:ascii="Arial Unicode MS" w:eastAsia="Arial Unicode MS" w:hAnsi="Arial Unicode MS" w:cs="Arial Unicode MS" w:hint="eastAsia"/>
          <w:sz w:val="24"/>
          <w:szCs w:val="24"/>
          <w:cs/>
        </w:rPr>
        <w:t>பெளத்த கானா ஓ தோகா</w:t>
      </w:r>
      <w:r w:rsidR="00AA308B" w:rsidRPr="00AA308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பற்றிய அறிமுகம் </w:t>
      </w:r>
      <w:r w:rsidR="00AA308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விரிவாகவும் </w:t>
      </w:r>
      <w:r w:rsidR="00B408B4">
        <w:rPr>
          <w:rFonts w:ascii="Arial Unicode MS" w:eastAsia="Arial Unicode MS" w:hAnsi="Arial Unicode MS" w:cs="Arial Unicode MS" w:hint="cs"/>
          <w:sz w:val="24"/>
          <w:szCs w:val="24"/>
          <w:cs/>
        </w:rPr>
        <w:t>அறிமுகம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B408B4">
        <w:rPr>
          <w:rFonts w:ascii="Arial Unicode MS" w:eastAsia="Arial Unicode MS" w:hAnsi="Arial Unicode MS" w:cs="Arial Unicode MS" w:hint="cs"/>
          <w:sz w:val="24"/>
          <w:szCs w:val="24"/>
          <w:cs/>
        </w:rPr>
        <w:t>செய்யப்பெறுகிறன</w:t>
      </w:r>
      <w:r w:rsidR="00AA308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. </w:t>
      </w:r>
    </w:p>
    <w:p w:rsidR="00C501D7" w:rsidRPr="00B20EC1" w:rsidRDefault="00B20EC1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B20EC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1. </w:t>
      </w:r>
      <w:r w:rsidR="000E340A" w:rsidRPr="00B20EC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2. </w:t>
      </w:r>
      <w:r w:rsidR="00554EE9" w:rsidRPr="00B20EC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பெளத்த கானா ஓ தோகா</w:t>
      </w:r>
      <w:r w:rsidR="00C969EC" w:rsidRPr="00B20EC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C501D7" w:rsidRPr="00B20EC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அறிமுகம்</w:t>
      </w:r>
    </w:p>
    <w:p w:rsidR="004363B6" w:rsidRPr="00415FFD" w:rsidRDefault="004363B6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0E340A" w:rsidRPr="000E340A">
        <w:rPr>
          <w:rFonts w:ascii="Arial Unicode MS" w:eastAsia="Arial Unicode MS" w:hAnsi="Arial Unicode MS" w:cs="Arial Unicode MS" w:hint="eastAsia"/>
          <w:sz w:val="24"/>
          <w:szCs w:val="24"/>
          <w:cs/>
        </w:rPr>
        <w:t>பெளத்த கானா ஓ தோகா</w:t>
      </w:r>
      <w:r w:rsidR="000E340A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554EE9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பரவலாக </w:t>
      </w:r>
      <w:r w:rsidR="00554EE9" w:rsidRPr="00415FFD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="00554EE9" w:rsidRPr="00415FFD">
        <w:rPr>
          <w:rFonts w:ascii="Arial Unicode MS" w:eastAsia="Arial Unicode MS" w:hAnsi="Arial Unicode MS" w:cs="Arial Unicode MS" w:hint="eastAsia"/>
          <w:sz w:val="24"/>
          <w:szCs w:val="24"/>
          <w:cs/>
        </w:rPr>
        <w:t>ஆச்சாரியா சர்யாச்சயா</w:t>
      </w:r>
      <w:r w:rsidR="00554EE9" w:rsidRPr="00415FFD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554EE9" w:rsidRPr="000E340A">
        <w:rPr>
          <w:rFonts w:ascii="Times New Roman" w:eastAsia="Arial Unicode MS" w:hAnsi="Times New Roman" w:cs="Times New Roman"/>
          <w:sz w:val="24"/>
          <w:szCs w:val="24"/>
          <w:cs/>
        </w:rPr>
        <w:t>(</w:t>
      </w:r>
      <w:r w:rsidR="00554EE9" w:rsidRPr="000E340A">
        <w:rPr>
          <w:rFonts w:ascii="Times New Roman" w:eastAsia="Arial Unicode MS" w:hAnsi="Times New Roman" w:cs="Times New Roman"/>
          <w:sz w:val="24"/>
          <w:szCs w:val="24"/>
        </w:rPr>
        <w:t>Ascharya</w:t>
      </w:r>
      <w:r w:rsidR="00554EE9" w:rsidRPr="000E340A">
        <w:rPr>
          <w:rFonts w:ascii="Times New Roman" w:eastAsia="Arial Unicode MS" w:hAnsi="Times New Roman" w:cs="Times New Roman"/>
          <w:sz w:val="24"/>
          <w:szCs w:val="24"/>
          <w:cs/>
        </w:rPr>
        <w:t xml:space="preserve">  </w:t>
      </w:r>
      <w:r w:rsidR="00554EE9" w:rsidRPr="000E340A">
        <w:rPr>
          <w:rFonts w:ascii="Times New Roman" w:eastAsia="Arial Unicode MS" w:hAnsi="Times New Roman" w:cs="Times New Roman"/>
          <w:sz w:val="24"/>
          <w:szCs w:val="24"/>
        </w:rPr>
        <w:t>Charyachaya)</w:t>
      </w:r>
      <w:r w:rsidRPr="000E340A">
        <w:rPr>
          <w:rFonts w:ascii="Times New Roman" w:eastAsia="Arial Unicode MS" w:hAnsi="Times New Roman" w:cs="Times New Roman"/>
          <w:sz w:val="24"/>
          <w:szCs w:val="24"/>
          <w:cs/>
        </w:rPr>
        <w:t xml:space="preserve"> </w:t>
      </w:r>
      <w:r w:rsidR="00554EE9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என்றும் </w:t>
      </w:r>
      <w:r w:rsidR="00554EE9" w:rsidRPr="00415FFD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="00554EE9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புத்த கானா ஓ தோகா பாடல்கள்</w:t>
      </w:r>
      <w:r w:rsidR="00554EE9" w:rsidRPr="00415FFD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0E340A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554EE9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0E340A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சரியக்கீத்தி</w:t>
      </w:r>
      <w:r w:rsidR="000E340A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0E340A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0E340A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சரியப்பதா</w:t>
      </w:r>
      <w:r w:rsidR="000E340A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54EE9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என்றும் அழைக்கப்படுகிறது. </w:t>
      </w:r>
      <w:r w:rsidR="000E340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இந்நூல்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ஐம்பது புத்த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தாந்தீரிகப் பாடல்களைக் கொண்டுள்ளது. </w:t>
      </w:r>
      <w:r w:rsidR="00420B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இது </w:t>
      </w:r>
      <w:r w:rsidR="00B408B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இன்றைய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இந்தியா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நேபாளம்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வங்கதேசம் ஆகிய மூன்று நாடுகளுடைய இலக்கிய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சமய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பண்பாட்டுப் பாரம்பரியங்களுக்குச் சொந்தமானது. </w:t>
      </w:r>
    </w:p>
    <w:p w:rsidR="003F71A8" w:rsidRPr="00415FFD" w:rsidRDefault="00554EE9" w:rsidP="00244BDA">
      <w:pPr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இப்பாடல்கள் சரளாதாசர் காலத்திற்கு முற்</w:t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>பெற்ற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து என்று கூறப்படுகிறது. சரளாதாசர் காலம் என்பது கி. பி 13 </w:t>
      </w:r>
      <w:r w:rsidR="004363B6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-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லிருந்து கி. பி. 15 </w:t>
      </w:r>
      <w:r w:rsidR="004363B6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-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ஆம் நூற்றாண்டைச் சேர்ந்ததாகும். எனவே</w:t>
      </w:r>
      <w:r w:rsidR="004363B6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இப்பாடல்கள் கி. பி 13 </w:t>
      </w:r>
      <w:r w:rsidR="004363B6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-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ஆம் நூற்றாண்டிற்கு முற்</w:t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>பெற்ற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து என்பதனை இதன்வழி அறியமுடிகின்றது. இந்நூலை மகாமகோபாத்யாய ஹரப்ரசாத் சாஸ்திரி </w:t>
      </w:r>
      <w:r w:rsidRPr="000E340A">
        <w:rPr>
          <w:rFonts w:ascii="Times New Roman" w:eastAsia="Arial Unicode MS" w:hAnsi="Times New Roman" w:cs="Times New Roman"/>
          <w:sz w:val="24"/>
          <w:szCs w:val="24"/>
        </w:rPr>
        <w:t>(Mahamahopaadhyaaya</w:t>
      </w:r>
      <w:r w:rsidRPr="000E340A">
        <w:rPr>
          <w:rFonts w:ascii="Times New Roman" w:eastAsia="Arial Unicode MS" w:hAnsi="Times New Roman" w:cs="Times New Roman"/>
          <w:sz w:val="24"/>
          <w:szCs w:val="24"/>
          <w:cs/>
        </w:rPr>
        <w:t xml:space="preserve"> </w:t>
      </w:r>
      <w:r w:rsidRPr="000E340A">
        <w:rPr>
          <w:rFonts w:ascii="Times New Roman" w:eastAsia="Arial Unicode MS" w:hAnsi="Times New Roman" w:cs="Times New Roman"/>
          <w:sz w:val="24"/>
          <w:szCs w:val="24"/>
        </w:rPr>
        <w:t>Haraprasad</w:t>
      </w:r>
      <w:r w:rsidRPr="000E340A">
        <w:rPr>
          <w:rFonts w:ascii="Times New Roman" w:eastAsia="Arial Unicode MS" w:hAnsi="Times New Roman" w:cs="Times New Roman"/>
          <w:sz w:val="24"/>
          <w:szCs w:val="24"/>
          <w:cs/>
        </w:rPr>
        <w:t xml:space="preserve"> </w:t>
      </w:r>
      <w:r w:rsidRPr="000E340A">
        <w:rPr>
          <w:rFonts w:ascii="Times New Roman" w:eastAsia="Arial Unicode MS" w:hAnsi="Times New Roman" w:cs="Times New Roman"/>
          <w:sz w:val="24"/>
          <w:szCs w:val="24"/>
        </w:rPr>
        <w:t>Sastri)</w:t>
      </w:r>
      <w:r w:rsidRPr="000E340A">
        <w:rPr>
          <w:rFonts w:ascii="Times New Roman" w:eastAsia="Arial Unicode MS" w:hAnsi="Times New Roman" w:cs="Times New Roman"/>
          <w:sz w:val="24"/>
          <w:szCs w:val="24"/>
          <w:cs/>
        </w:rPr>
        <w:t xml:space="preserve"> 1907 </w:t>
      </w:r>
      <w:r w:rsidR="004363B6" w:rsidRPr="000E340A">
        <w:rPr>
          <w:rFonts w:ascii="Times New Roman" w:eastAsia="Arial Unicode MS" w:hAnsi="Times New Roman" w:cs="Times New Roman"/>
          <w:sz w:val="24"/>
          <w:szCs w:val="24"/>
          <w:cs/>
        </w:rPr>
        <w:t>-</w:t>
      </w:r>
      <w:r w:rsidR="004363B6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ஆம் ஆண்டு நேபாள நீதிமன்ற நூலகத்திலிருந்து கண</w:t>
      </w:r>
      <w:r w:rsidR="0053233D">
        <w:rPr>
          <w:rFonts w:ascii="Arial Unicode MS" w:eastAsia="Arial Unicode MS" w:hAnsi="Arial Unicode MS" w:cs="Arial Unicode MS" w:hint="cs"/>
          <w:sz w:val="24"/>
          <w:szCs w:val="24"/>
          <w:cs/>
        </w:rPr>
        <w:t>்டெடுத்துள்ளார். பின்பு அந்நூலை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பாங்கியா சாகித்திய பரிசத்தில் </w:t>
      </w:r>
      <w:r w:rsidRPr="000E340A">
        <w:rPr>
          <w:rFonts w:ascii="Times New Roman" w:eastAsia="Arial Unicode MS" w:hAnsi="Times New Roman" w:cs="Times New Roman"/>
          <w:sz w:val="24"/>
          <w:szCs w:val="24"/>
          <w:cs/>
        </w:rPr>
        <w:t>(</w:t>
      </w:r>
      <w:r w:rsidRPr="000E340A">
        <w:rPr>
          <w:rFonts w:ascii="Times New Roman" w:eastAsia="Arial Unicode MS" w:hAnsi="Times New Roman" w:cs="Times New Roman"/>
          <w:sz w:val="24"/>
          <w:szCs w:val="24"/>
        </w:rPr>
        <w:t>Bangiya Sahitya Parishad)</w:t>
      </w:r>
      <w:r w:rsidRPr="000E340A">
        <w:rPr>
          <w:rFonts w:ascii="Times New Roman" w:eastAsia="Arial Unicode MS" w:hAnsi="Times New Roman" w:cs="Times New Roman"/>
          <w:sz w:val="24"/>
          <w:szCs w:val="24"/>
          <w:cs/>
        </w:rPr>
        <w:t xml:space="preserve"> 1916 </w:t>
      </w:r>
      <w:r w:rsidR="004363B6" w:rsidRPr="000E340A">
        <w:rPr>
          <w:rFonts w:ascii="Times New Roman" w:eastAsia="Arial Unicode MS" w:hAnsi="Times New Roman" w:cs="Times New Roman"/>
          <w:sz w:val="24"/>
          <w:szCs w:val="24"/>
          <w:cs/>
        </w:rPr>
        <w:t>-</w:t>
      </w:r>
      <w:r w:rsidR="004363B6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ஆம் ஆண்டு </w:t>
      </w:r>
      <w:r w:rsidR="00420BD3">
        <w:rPr>
          <w:rFonts w:ascii="Arial Unicode MS" w:eastAsia="Arial Unicode MS" w:hAnsi="Arial Unicode MS" w:cs="Arial Unicode MS" w:hint="cs"/>
          <w:sz w:val="24"/>
          <w:szCs w:val="24"/>
          <w:cs/>
        </w:rPr>
        <w:t>வெளியிட்டுள்ளார். இப்பாடல்களின்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வழி மதம் தொடர்பாக ஏற்றுக் கொள்ளக் கூடிய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ஏற்க முடியாத பழக்க வழக்கங்களை</w:t>
      </w:r>
      <w:r w:rsidR="0053233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அறிய முடிகின்றது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="00262D3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62D3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இப்பாடல்</w:t>
      </w:r>
      <w:r w:rsidR="0053233D">
        <w:rPr>
          <w:rFonts w:ascii="Arial Unicode MS" w:eastAsia="Arial Unicode MS" w:hAnsi="Arial Unicode MS" w:cs="Arial Unicode MS" w:hint="cs"/>
          <w:sz w:val="24"/>
          <w:szCs w:val="24"/>
          <w:cs/>
        </w:rPr>
        <w:t>களின் அமைப்புமுறை</w:t>
      </w:r>
      <w:r w:rsidR="00262D3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திருக்குறளைப் போன்று காணப்பெறுகின்றது</w:t>
      </w:r>
      <w:r w:rsidR="00487730">
        <w:rPr>
          <w:rFonts w:ascii="Arial Unicode MS" w:eastAsia="Arial Unicode MS" w:hAnsi="Arial Unicode MS" w:cs="Arial Unicode MS" w:hint="cs"/>
          <w:sz w:val="24"/>
          <w:szCs w:val="24"/>
          <w:cs/>
        </w:rPr>
        <w:t>(இரண்டு வரி அமைப்புமுறை)</w:t>
      </w:r>
      <w:r w:rsidR="00262D3D">
        <w:rPr>
          <w:rFonts w:ascii="Arial Unicode MS" w:eastAsia="Arial Unicode MS" w:hAnsi="Arial Unicode MS" w:cs="Arial Unicode MS" w:hint="cs"/>
          <w:sz w:val="24"/>
          <w:szCs w:val="24"/>
          <w:cs/>
        </w:rPr>
        <w:t>. அதாவது</w:t>
      </w:r>
      <w:r w:rsidR="00262D3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62D3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ஒவ்வொரு பாடலும் இரண்டு அடிகளில் ஐந்து செய்யுட்களெனப் பத்து அடிகளில் </w:t>
      </w:r>
      <w:r w:rsidR="00262D3D"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>பெரும்பான்மையாக அமைந்துள்ளன.</w:t>
      </w:r>
      <w:r w:rsidR="00262D3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87730">
        <w:rPr>
          <w:rFonts w:ascii="Arial Unicode MS" w:eastAsia="Arial Unicode MS" w:hAnsi="Arial Unicode MS" w:cs="Arial Unicode MS" w:hint="cs"/>
          <w:sz w:val="24"/>
          <w:szCs w:val="24"/>
          <w:cs/>
        </w:rPr>
        <w:t>இப்பாடல்கள்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8 </w:t>
      </w:r>
      <w:r w:rsidR="004363B6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-</w:t>
      </w:r>
      <w:r w:rsidR="000E340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லிருந்து 12 </w:t>
      </w:r>
      <w:r w:rsidR="004363B6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-</w:t>
      </w:r>
      <w:r w:rsidR="00354941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ஆம் நூற்றாண்டில் வாழ்ந்த  </w:t>
      </w:r>
      <w:r w:rsidRPr="00415FFD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நாத சித்தர்களால்</w:t>
      </w:r>
      <w:r w:rsidRPr="00415FFD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0E340A">
        <w:rPr>
          <w:rFonts w:ascii="Times New Roman" w:eastAsia="Arial Unicode MS" w:hAnsi="Times New Roman" w:cs="Times New Roman"/>
          <w:sz w:val="24"/>
          <w:szCs w:val="24"/>
          <w:cs/>
        </w:rPr>
        <w:t>(</w:t>
      </w:r>
      <w:r w:rsidRPr="000E340A">
        <w:rPr>
          <w:rFonts w:ascii="Times New Roman" w:eastAsia="Arial Unicode MS" w:hAnsi="Times New Roman" w:cs="Times New Roman"/>
          <w:sz w:val="24"/>
          <w:szCs w:val="24"/>
        </w:rPr>
        <w:t xml:space="preserve">Natha Siddhas)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இயற்றப்பட்டுள்ளன. </w:t>
      </w:r>
      <w:r w:rsidR="00C33688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இங்கு</w:t>
      </w:r>
      <w:r w:rsidR="00420BD3">
        <w:rPr>
          <w:rFonts w:ascii="Arial Unicode MS" w:eastAsia="Arial Unicode MS" w:hAnsi="Arial Unicode MS" w:cs="Arial Unicode MS" w:hint="cs"/>
          <w:sz w:val="24"/>
          <w:szCs w:val="24"/>
          <w:cs/>
        </w:rPr>
        <w:t>க்</w:t>
      </w:r>
      <w:r w:rsidR="00C33688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54941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கிடைக்கப்பெறாத </w:t>
      </w:r>
      <w:r w:rsidR="00C33688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இச்சித்தர்களின் </w:t>
      </w:r>
      <w:r w:rsidR="00354941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பாடல்கள் திபெத்திய மொழிபெயர்ப்பில் உள்ளன. இப்பாடல்கள் அனைத்தும் விளக்க உரையோடு காணப்பெறுகின்றன. திபெத்திய மொழிபெயர்ப்பின் விளக்கவுரை ஆசிரியர் ஆச்சாரிய முனிதத்தா ஆவார். ஹரப்பிரசாத் சாஸ்திரி பயன்படுத்திய மூலப் பிரதிகள் இப்போதைக்குக் கிடைக்கவில்லை. மேலும்</w:t>
      </w:r>
      <w:r w:rsidR="00354941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354941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முனிதத்தாவின் விளக்கவுரை சரியக்கீத்தியின் மூலப்பிரதி சாஸ்திரியார் பத</w:t>
      </w:r>
      <w:r w:rsidR="00487730">
        <w:rPr>
          <w:rFonts w:ascii="Arial Unicode MS" w:eastAsia="Arial Unicode MS" w:hAnsi="Arial Unicode MS" w:cs="Arial Unicode MS" w:hint="cs"/>
          <w:sz w:val="24"/>
          <w:szCs w:val="24"/>
          <w:cs/>
        </w:rPr>
        <w:t>ிப்பித்த கைப்பிரதியிலிருந்து சிறிதே</w:t>
      </w:r>
      <w:r w:rsidR="00354941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வேறுபடுகின்றது. முனிதத்தா எடுத்தாளும் சரியக்கீத்திச் சொற்கள் மூலப்பிரதிப் பாடல்களிலிரு</w:t>
      </w:r>
      <w:r w:rsidR="00487730">
        <w:rPr>
          <w:rFonts w:ascii="Arial Unicode MS" w:eastAsia="Arial Unicode MS" w:hAnsi="Arial Unicode MS" w:cs="Arial Unicode MS" w:hint="cs"/>
          <w:sz w:val="24"/>
          <w:szCs w:val="24"/>
          <w:cs/>
        </w:rPr>
        <w:t>ந்து பல இடங்களில் மாறுபடுகின்றன</w:t>
      </w:r>
      <w:r w:rsidR="00354941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. எனவே</w:t>
      </w:r>
      <w:r w:rsidR="00354941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354941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பல்வேறு பிரதிகள் வழக்கில் இருந்திருக்க கூடும்</w:t>
      </w:r>
      <w:r w:rsidR="00C33688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எனக் கருத </w:t>
      </w:r>
      <w:r w:rsidR="003C6341">
        <w:rPr>
          <w:rFonts w:ascii="Arial Unicode MS" w:eastAsia="Arial Unicode MS" w:hAnsi="Arial Unicode MS" w:cs="Arial Unicode MS" w:hint="cs"/>
          <w:sz w:val="24"/>
          <w:szCs w:val="24"/>
          <w:cs/>
        </w:rPr>
        <w:t>முடிகி</w:t>
      </w:r>
      <w:r w:rsidR="00C33688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ன்றது.</w:t>
      </w:r>
    </w:p>
    <w:p w:rsidR="00C501D7" w:rsidRDefault="00554EE9" w:rsidP="00244BDA">
      <w:pPr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இப்பாடல்களை அபப்ரன்ச மொழியில் </w:t>
      </w:r>
      <w:r w:rsidRPr="00206AB3">
        <w:rPr>
          <w:rFonts w:ascii="Times New Roman" w:eastAsia="Arial Unicode MS" w:hAnsi="Times New Roman" w:cs="Times New Roman"/>
          <w:sz w:val="24"/>
          <w:szCs w:val="24"/>
          <w:cs/>
        </w:rPr>
        <w:t>(</w:t>
      </w:r>
      <w:r w:rsidRPr="00206AB3">
        <w:rPr>
          <w:rFonts w:ascii="Times New Roman" w:eastAsia="Arial Unicode MS" w:hAnsi="Times New Roman" w:cs="Times New Roman"/>
          <w:sz w:val="24"/>
          <w:szCs w:val="24"/>
        </w:rPr>
        <w:t>Apabhransa language)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இயற்றியுள்ளனர்</w:t>
      </w:r>
      <w:r w:rsidR="00C33688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என்றும் அது ஒரு முந்துமொழி என்றும் </w:t>
      </w:r>
      <w:r w:rsidR="003F71A8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கருதுகின்றன</w:t>
      </w:r>
      <w:r w:rsidR="00C33688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ர்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. இந்த அபப்ரன்ச மொழியானது கிழக்கிந்தியாவில் (மிதிலா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அசாம்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பீகார்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ஒடிசா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வங்காளி </w:t>
      </w:r>
      <w:r w:rsidRPr="00206AB3">
        <w:rPr>
          <w:rFonts w:ascii="Times New Roman" w:eastAsia="Arial Unicode MS" w:hAnsi="Times New Roman" w:cs="Times New Roman"/>
          <w:sz w:val="24"/>
          <w:szCs w:val="24"/>
        </w:rPr>
        <w:t>(Mithila, Assam, Bihar, Orissa and Bengal)</w:t>
      </w:r>
      <w:r w:rsidRPr="00206AB3">
        <w:rPr>
          <w:rFonts w:ascii="Times New Roman" w:eastAsia="Arial Unicode MS" w:hAnsi="Times New Roman" w:cs="Times New Roman"/>
          <w:sz w:val="24"/>
          <w:szCs w:val="24"/>
          <w:cs/>
        </w:rPr>
        <w:t xml:space="preserve">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பேசப்</w:t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>பெற்ற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மொழிகளின் கலவையாகும்.</w:t>
      </w:r>
      <w:r w:rsidR="003F71A8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சரியக்கீத்தி நூலின்வழி அறியதாவது: 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ஹரிப்பிரசாத் சாஸ்திரியாரின் பதிப்புப் பாடல்கள்</w:t>
      </w:r>
      <w:r w:rsidR="00C501D7" w:rsidRPr="00415FF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பழைய வங்காள மொழியில் 1916 </w:t>
      </w:r>
      <w:r w:rsidR="00C501D7" w:rsidRPr="00415FFD"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இல் எழுதப்பெற்றதாகக் குறிப்பிடுகின்றது. இதனை எஸ்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 xml:space="preserve">. 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கே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 xml:space="preserve">. 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சட்டர்ஜி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டி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 xml:space="preserve">. 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முகர்ஜி இருவரும் ஏற்றுக்கொள்கின்றனர். எஸ்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 xml:space="preserve">. 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ஜா </w:t>
      </w:r>
      <w:r w:rsidR="00C969EC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என்பவர் 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அப்பாடல்களில் வங்காள மொழியைவிட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பழைய மைத்திரி மொழியினுடைய கூறுகளைப் பற்றி </w:t>
      </w:r>
      <w:r w:rsidR="00420BD3">
        <w:rPr>
          <w:rFonts w:ascii="Arial Unicode MS" w:eastAsia="Arial Unicode MS" w:hAnsi="Arial Unicode MS" w:cs="Arial Unicode MS" w:hint="cs"/>
          <w:sz w:val="24"/>
          <w:szCs w:val="24"/>
          <w:cs/>
        </w:rPr>
        <w:t>விவரி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க்க</w:t>
      </w:r>
      <w:r w:rsidR="00420BD3">
        <w:rPr>
          <w:rFonts w:ascii="Arial Unicode MS" w:eastAsia="Arial Unicode MS" w:hAnsi="Arial Unicode MS" w:cs="Arial Unicode MS" w:hint="cs"/>
          <w:sz w:val="24"/>
          <w:szCs w:val="24"/>
          <w:cs/>
        </w:rPr>
        <w:t>ின்றார். இன்னும் ஆசிரியர் சிலர்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சரியக்கீத்தியின் பாடல்கள் பழைய பீகாரி</w:t>
      </w:r>
      <w:r w:rsidR="00487730">
        <w:rPr>
          <w:rFonts w:ascii="Arial Unicode MS" w:eastAsia="Arial Unicode MS" w:hAnsi="Arial Unicode MS" w:cs="Arial Unicode MS" w:hint="cs"/>
          <w:sz w:val="24"/>
          <w:szCs w:val="24"/>
          <w:cs/>
        </w:rPr>
        <w:t>லோ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ஒடிய மொழியிலோ எழுதப்பட்டிருக்கலாமென்று கருதுவதை </w:t>
      </w:r>
      <w:r w:rsidR="00C501D7" w:rsidRPr="00415FFD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முக்கர்ஜி</w:t>
      </w:r>
      <w:r w:rsidR="00C501D7" w:rsidRPr="00415FFD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எடுத்து இயம்புகின்றார். ஆனால்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இப்பாடல்கள் எந்த ஒரு வட்டார மொழியிலும் எழுதப்பெற்றுள்ளதாகக் கருதுவது மூலமொழியின் சிக்கலைத் தீர்க்கவியலாது</w:t>
      </w:r>
      <w:r w:rsidR="00420B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எனலாம்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</w:p>
    <w:p w:rsidR="009A5735" w:rsidRDefault="00933412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2</w:t>
      </w:r>
      <w:r w:rsidR="009A5735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. </w:t>
      </w:r>
      <w:r w:rsidR="009A5735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திருக்குறளிலும் </w:t>
      </w:r>
      <w:r w:rsidR="009A5735" w:rsidRPr="00415FF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பெளத்த கானா ஓ தோகா</w:t>
      </w:r>
      <w:r w:rsidR="009A5735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விலும்</w:t>
      </w:r>
      <w:r w:rsidR="009A5735" w:rsidRPr="00415FF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 மகளி</w:t>
      </w:r>
      <w:r w:rsidR="009A5735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ர் </w:t>
      </w:r>
    </w:p>
    <w:p w:rsidR="00FF1AF0" w:rsidRPr="004E1B36" w:rsidRDefault="00FF1AF0" w:rsidP="00FF1AF0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4E1B3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பெளத்த கானா ஓ தோகா</w:t>
      </w:r>
      <w:r w:rsidRPr="004E1B3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வின்  சமயப் பின்புலம் </w:t>
      </w:r>
    </w:p>
    <w:p w:rsidR="007C3E4C" w:rsidRPr="002E3BE1" w:rsidRDefault="00FF1AF0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7341F7">
        <w:rPr>
          <w:rFonts w:ascii="Arial Unicode MS" w:eastAsia="Arial Unicode MS" w:hAnsi="Arial Unicode MS" w:cs="Arial Unicode MS" w:hint="eastAsia"/>
          <w:sz w:val="24"/>
          <w:szCs w:val="24"/>
          <w:cs/>
        </w:rPr>
        <w:t>பெளத்த கானா ஓ தோகா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எனும் நூல் பெளத்தநெறிப் </w:t>
      </w:r>
      <w:r w:rsidRPr="007341F7">
        <w:rPr>
          <w:rFonts w:ascii="Arial Unicode MS" w:eastAsia="Arial Unicode MS" w:hAnsi="Arial Unicode MS" w:cs="Arial Unicode MS" w:hint="cs"/>
          <w:sz w:val="24"/>
          <w:szCs w:val="24"/>
          <w:cs/>
        </w:rPr>
        <w:t>பின்புல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த்தைக் கொண்டுள்ளது என்பதை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9A5735">
        <w:rPr>
          <w:rFonts w:ascii="Arial Unicode MS" w:eastAsia="Arial Unicode MS" w:hAnsi="Arial Unicode MS" w:cs="Arial Unicode MS" w:hint="cs"/>
          <w:sz w:val="24"/>
          <w:szCs w:val="24"/>
          <w:cs/>
        </w:rPr>
        <w:t>அந்நூலி</w:t>
      </w:r>
      <w:r w:rsidRPr="007341F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ன்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தலைப்பைக் கொண்டும் அதில் இடம்பெற்றுள்ள பெளத்தநெறிக் கருத்துகள்</w:t>
      </w:r>
      <w:r w:rsidR="00F2575A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756812">
        <w:rPr>
          <w:rFonts w:ascii="Arial Unicode MS" w:eastAsia="Arial Unicode MS" w:hAnsi="Arial Unicode MS" w:cs="Arial Unicode MS" w:hint="cs"/>
          <w:sz w:val="24"/>
          <w:szCs w:val="24"/>
          <w:cs/>
        </w:rPr>
        <w:t>போதிச்சித்த</w:t>
      </w:r>
      <w:r w:rsidR="00AD2379">
        <w:rPr>
          <w:rFonts w:ascii="Arial Unicode MS" w:eastAsia="Arial Unicode MS" w:hAnsi="Arial Unicode MS" w:cs="Arial Unicode MS" w:hint="cs"/>
          <w:sz w:val="24"/>
          <w:szCs w:val="24"/>
          <w:cs/>
        </w:rPr>
        <w:t>ம்</w:t>
      </w:r>
      <w:r w:rsidR="00AD2379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AD237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AD2379" w:rsidRPr="00F2575A">
        <w:rPr>
          <w:rFonts w:ascii="Times New Roman" w:eastAsia="Arial Unicode MS" w:hAnsi="Times New Roman" w:cs="Arial Unicode MS"/>
          <w:b/>
          <w:bCs/>
          <w:sz w:val="24"/>
          <w:szCs w:val="24"/>
          <w:cs/>
        </w:rPr>
        <w:t>ததாகதர்</w:t>
      </w:r>
      <w:r w:rsidR="00AD2379" w:rsidRPr="00F2575A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(10. 6</w:t>
      </w:r>
      <w:r w:rsidR="00AD2379" w:rsidRPr="00F2575A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AD2379" w:rsidRPr="00F2575A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13. 3</w:t>
      </w:r>
      <w:r w:rsidR="00F2575A" w:rsidRPr="00F2575A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F2575A" w:rsidRPr="00F2575A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37. 1</w:t>
      </w:r>
      <w:r w:rsidR="00AD2379" w:rsidRPr="00F2575A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>)</w:t>
      </w:r>
      <w:r w:rsidRPr="00F2575A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AD2379" w:rsidRPr="00F2575A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</w:t>
      </w:r>
      <w:r w:rsidR="00AD2379" w:rsidRPr="00F2575A">
        <w:rPr>
          <w:rFonts w:ascii="Times New Roman" w:eastAsia="Arial Unicode MS" w:hAnsi="Times New Roman" w:cs="Arial Unicode MS"/>
          <w:b/>
          <w:bCs/>
          <w:sz w:val="24"/>
          <w:szCs w:val="24"/>
          <w:cs/>
        </w:rPr>
        <w:t>புத்தர்</w:t>
      </w:r>
      <w:r w:rsidR="00AD2379" w:rsidRPr="00F2575A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(</w:t>
      </w:r>
      <w:r w:rsidR="00F2575A" w:rsidRPr="00F2575A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>27. 4</w:t>
      </w:r>
      <w:r w:rsidR="00F2575A" w:rsidRPr="00F2575A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="00F2575A" w:rsidRPr="00F2575A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28. 3)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ஆ</w:t>
      </w:r>
      <w:r w:rsidR="00141708">
        <w:rPr>
          <w:rFonts w:ascii="Arial Unicode MS" w:eastAsia="Arial Unicode MS" w:hAnsi="Arial Unicode MS" w:cs="Arial Unicode MS" w:hint="cs"/>
          <w:sz w:val="24"/>
          <w:szCs w:val="24"/>
          <w:cs/>
        </w:rPr>
        <w:t>கிய சொற்களைக் கொண்டும்  தெளிவா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கின்றது.</w:t>
      </w:r>
      <w:r w:rsidR="002E3BE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2E3BE1"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 xml:space="preserve">இதனடிப்படையில் </w:t>
      </w:r>
      <w:r w:rsidR="002E3BE1" w:rsidRPr="00FF1AF0"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பெளத்த </w:t>
      </w:r>
      <w:r w:rsidR="002E3BE1">
        <w:rPr>
          <w:rFonts w:ascii="Arial Unicode MS" w:eastAsia="Arial Unicode MS" w:hAnsi="Arial Unicode MS" w:cs="Arial Unicode MS" w:hint="eastAsia"/>
          <w:sz w:val="24"/>
          <w:szCs w:val="24"/>
          <w:cs/>
        </w:rPr>
        <w:t>கானா ஓ தோகா</w:t>
      </w:r>
      <w:r w:rsidR="0025313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வில் மகளிரை எவ்வாறு சித்திரித்துள்ளனர் </w:t>
      </w:r>
      <w:r w:rsidR="00487730">
        <w:rPr>
          <w:rFonts w:ascii="Arial Unicode MS" w:eastAsia="Arial Unicode MS" w:hAnsi="Arial Unicode MS" w:cs="Arial Unicode MS" w:hint="cs"/>
          <w:sz w:val="24"/>
          <w:szCs w:val="24"/>
          <w:cs/>
        </w:rPr>
        <w:t>என்பதை ஆராய்வது முக்கியமாகின்றது</w:t>
      </w:r>
      <w:r w:rsidR="002E3BE1">
        <w:rPr>
          <w:rFonts w:ascii="Arial Unicode MS" w:eastAsia="Arial Unicode MS" w:hAnsi="Arial Unicode MS" w:cs="Arial Unicode MS" w:hint="cs"/>
          <w:sz w:val="24"/>
          <w:szCs w:val="24"/>
          <w:cs/>
        </w:rPr>
        <w:t>. அவை வருமாறு:</w:t>
      </w:r>
    </w:p>
    <w:p w:rsidR="007C3E4C" w:rsidRDefault="00F2575A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2. 2. </w:t>
      </w:r>
      <w:r w:rsidR="009A5735" w:rsidRPr="00415FF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பெளத்த கானா ஓ தோகா</w:t>
      </w:r>
      <w:r w:rsidR="009A5735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வி</w:t>
      </w:r>
      <w:r w:rsidR="009A5735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ல் </w:t>
      </w:r>
      <w:r w:rsidR="009A5735" w:rsidRPr="00415FF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மகளி</w:t>
      </w:r>
      <w:r w:rsidR="009A5735"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ர்</w:t>
      </w:r>
    </w:p>
    <w:p w:rsidR="00C501D7" w:rsidRPr="007C3E4C" w:rsidRDefault="007C3E4C" w:rsidP="007C3E4C">
      <w:pPr>
        <w:ind w:firstLine="72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திருக்குறளைப் போன்று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983B36" w:rsidRPr="00983B36">
        <w:rPr>
          <w:rFonts w:ascii="Arial Unicode MS" w:eastAsia="Arial Unicode MS" w:hAnsi="Arial Unicode MS" w:cs="Arial Unicode MS" w:hint="eastAsia"/>
          <w:sz w:val="24"/>
          <w:szCs w:val="24"/>
          <w:cs/>
        </w:rPr>
        <w:t>பெளத்த கானா ஓ தோகா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விலும் </w:t>
      </w:r>
      <w:r w:rsidR="00CE2C3E">
        <w:rPr>
          <w:rFonts w:ascii="Arial Unicode MS" w:eastAsia="Arial Unicode MS" w:hAnsi="Arial Unicode MS" w:cs="Arial Unicode MS" w:hint="cs"/>
          <w:sz w:val="24"/>
          <w:szCs w:val="24"/>
          <w:cs/>
        </w:rPr>
        <w:t>மகளிர்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இன்றியமையாத</w:t>
      </w:r>
      <w:r w:rsidR="0025313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தன்மையைப் பெற்றுள்ள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னர்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.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குறிப்பாக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தாந்திரிகப் </w:t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>புத்தமரபின்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அறிமுகச் சடங்குகளில்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ஓர் இளம்</w:t>
      </w:r>
      <w:r w:rsidR="00CE2C3E">
        <w:rPr>
          <w:rFonts w:ascii="Arial Unicode MS" w:eastAsia="Arial Unicode MS" w:hAnsi="Arial Unicode MS" w:cs="Arial Unicode MS" w:hint="cs"/>
          <w:sz w:val="24"/>
          <w:szCs w:val="24"/>
          <w:cs/>
        </w:rPr>
        <w:t>மகளிரின்</w:t>
      </w:r>
      <w:r w:rsidR="0048773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பங்கு மையப்படுத்தப்பெறுகிறது. இந்த இளம்மகளிர்</w:t>
      </w:r>
      <w:r w:rsidR="00CE2C3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E2C3E" w:rsidRPr="00CE2C3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முத்ரா</w:t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என்ற பெயரால் போற்றப்பெறுகின்</w:t>
      </w:r>
      <w:r w:rsidR="00CE2C3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றாள். 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அவள் </w:t>
      </w:r>
      <w:r w:rsidR="00C501D7" w:rsidRPr="00072B8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பிரஞ</w:t>
      </w:r>
      <w:r w:rsidR="00CE2C3E" w:rsidRPr="00072B8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ா </w:t>
      </w:r>
      <w:r w:rsidR="00CE2C3E">
        <w:rPr>
          <w:rFonts w:ascii="Arial Unicode MS" w:eastAsia="Arial Unicode MS" w:hAnsi="Arial Unicode MS" w:cs="Arial Unicode MS" w:hint="cs"/>
          <w:sz w:val="24"/>
          <w:szCs w:val="24"/>
          <w:cs/>
        </w:rPr>
        <w:t>எனப்படும் மெய்யறிவு வடிவிலானவ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ள். மெய்யறிவு என்பது தெரிந்து தெளிதளின் இன்றியமையாத</w:t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>ப்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பகுதி</w:t>
      </w:r>
      <w:r w:rsidR="009059FB">
        <w:rPr>
          <w:rFonts w:ascii="Arial Unicode MS" w:eastAsia="Arial Unicode MS" w:hAnsi="Arial Unicode MS" w:cs="Arial Unicode MS" w:hint="cs"/>
          <w:sz w:val="24"/>
          <w:szCs w:val="24"/>
          <w:cs/>
        </w:rPr>
        <w:t>யாகும்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. அதன் இன்னொரு பகுதி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மெய்யறிவு பெறுதலுக்</w:t>
      </w:r>
      <w:r w:rsidR="00CE2C3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கான கருவி </w:t>
      </w:r>
      <w:r w:rsidR="00CE2C3E" w:rsidRPr="00CE2C3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உபயா</w:t>
      </w:r>
      <w:r w:rsidR="009059F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எனப்படும்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. இக்க</w:t>
      </w:r>
      <w:r w:rsidR="009059FB">
        <w:rPr>
          <w:rFonts w:ascii="Arial Unicode MS" w:eastAsia="Arial Unicode MS" w:hAnsi="Arial Unicode MS" w:cs="Arial Unicode MS" w:hint="cs"/>
          <w:sz w:val="24"/>
          <w:szCs w:val="24"/>
          <w:cs/>
        </w:rPr>
        <w:t>ருவி ஆண் பயிற்சியாளரின் வடிவமாகும்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. எனவே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இந்த ஆண்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பெண் </w:t>
      </w:r>
      <w:r w:rsidR="00487730">
        <w:rPr>
          <w:rFonts w:ascii="Arial Unicode MS" w:eastAsia="Arial Unicode MS" w:hAnsi="Arial Unicode MS" w:cs="Arial Unicode MS" w:hint="cs"/>
          <w:sz w:val="24"/>
          <w:szCs w:val="24"/>
          <w:cs/>
        </w:rPr>
        <w:t>சேர்க்கை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யானது சடங்குச் சூழலின்வழி புத்த இயல்பை மீட்டெடுப்பதாகக் கருதப்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பெறுகின்றது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. </w:t>
      </w:r>
      <w:r w:rsidR="008D7D7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இந்த 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இரட்டைத் தன்மையைத் தவிர்த்து ஒழித்தலாகிய யோகப் பயிற்சிக்குப் பாலியல் </w:t>
      </w:r>
      <w:r w:rsidR="00487730">
        <w:rPr>
          <w:rFonts w:ascii="Arial Unicode MS" w:eastAsia="Arial Unicode MS" w:hAnsi="Arial Unicode MS" w:cs="Arial Unicode MS" w:hint="cs"/>
          <w:sz w:val="24"/>
          <w:szCs w:val="24"/>
          <w:cs/>
        </w:rPr>
        <w:t>சேர்க்கை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உர</w:t>
      </w:r>
      <w:r w:rsidR="00CE2C3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ுவகமானது. வெளியில் காணப்பெறும் </w:t>
      </w:r>
      <w:r w:rsidR="00CE2C3E" w:rsidRPr="00CE2C3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முத்ரா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எனப்படும் இளமகளிரு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க்கு இணையாக </w:t>
      </w:r>
      <w:r w:rsidR="00C501D7" w:rsidRPr="00CE2C3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மகா முத்ரா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எனப்படும் பேர்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னை என்ற ஒன்று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E2C3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அகவெளியில் இருப்பதாக நம்பப்பெற்ற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து. இது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மெய்யறி</w:t>
      </w:r>
      <w:r w:rsidR="009059FB">
        <w:rPr>
          <w:rFonts w:ascii="Arial Unicode MS" w:eastAsia="Arial Unicode MS" w:hAnsi="Arial Unicode MS" w:cs="Arial Unicode MS" w:hint="cs"/>
          <w:sz w:val="24"/>
          <w:szCs w:val="24"/>
          <w:cs/>
        </w:rPr>
        <w:t>வின் ஒரு பகுதியாக மட்டும் கருதப்பெற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வில்லை. அதனால்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இரட்டைத் தன்மையற்ற இறுதி</w:t>
      </w:r>
      <w:r w:rsidR="0020291B">
        <w:rPr>
          <w:rFonts w:ascii="Arial Unicode MS" w:eastAsia="Arial Unicode MS" w:hAnsi="Arial Unicode MS" w:cs="Arial Unicode MS" w:hint="cs"/>
          <w:sz w:val="24"/>
          <w:szCs w:val="24"/>
          <w:cs/>
        </w:rPr>
        <w:t>நிலையைக் குறிப்பதாகக் கருதப்பெற்ற</w:t>
      </w:r>
      <w:r w:rsidR="00C501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து.</w:t>
      </w:r>
    </w:p>
    <w:p w:rsidR="00C501D7" w:rsidRPr="00415FFD" w:rsidRDefault="00C501D7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ab/>
        <w:t>சில தாந்திரிகப் பாடங்கள்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உடல் புணர்ச்சியை முழுதுவமாக உதறித் தள்ளிவிட்டு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மனவெளிப் ப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ுணர்ச்சியை மட்டும் மையப்படுத்துகின்றன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. முனிதத்தா இத்தகைய நிலைப்பாட்டைக் கொள்கிறார் (50 பாடல் 2</w:t>
      </w:r>
      <w:r w:rsidR="00E5527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8D7D7F">
        <w:rPr>
          <w:rFonts w:ascii="Arial Unicode MS" w:eastAsia="Arial Unicode MS" w:hAnsi="Arial Unicode MS" w:cs="Arial Unicode MS" w:hint="cs"/>
          <w:sz w:val="24"/>
          <w:szCs w:val="24"/>
          <w:cs/>
        </w:rPr>
        <w:t>- ஆம் வரி). அதாவது</w:t>
      </w:r>
      <w:r w:rsidR="008D7D7F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</w:p>
    <w:p w:rsidR="00C501D7" w:rsidRPr="00141708" w:rsidRDefault="00072B83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141708">
        <w:rPr>
          <w:rFonts w:ascii="Arial Unicode MS" w:eastAsia="Arial Unicode MS" w:hAnsi="Arial Unicode MS" w:cs="Arial Unicode MS" w:hint="cs"/>
          <w:sz w:val="24"/>
          <w:szCs w:val="24"/>
          <w:cs/>
        </w:rPr>
        <w:t>“</w:t>
      </w:r>
      <w:r w:rsidR="00C501D7" w:rsidRPr="00141708">
        <w:rPr>
          <w:rFonts w:ascii="Arial Unicode MS" w:eastAsia="Arial Unicode MS" w:hAnsi="Arial Unicode MS" w:cs="Arial Unicode MS" w:hint="cs"/>
          <w:sz w:val="24"/>
          <w:szCs w:val="24"/>
          <w:cs/>
        </w:rPr>
        <w:t>ஏய்</w:t>
      </w:r>
      <w:r w:rsidR="00C501D7" w:rsidRPr="00141708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501D7" w:rsidRPr="0014170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யோகியே! சதையும் குருதியும் கொண்ட பெண் மாயையை நீக்கிவிடு</w:t>
      </w:r>
      <w:r w:rsidR="00C501D7" w:rsidRPr="00141708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="00C501D7" w:rsidRPr="0014170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பேர்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="00C501D7" w:rsidRPr="00141708">
        <w:rPr>
          <w:rFonts w:ascii="Arial Unicode MS" w:eastAsia="Arial Unicode MS" w:hAnsi="Arial Unicode MS" w:cs="Arial Unicode MS" w:hint="cs"/>
          <w:sz w:val="24"/>
          <w:szCs w:val="24"/>
          <w:cs/>
        </w:rPr>
        <w:t>னையை நிறைவ</w:t>
      </w:r>
      <w:r w:rsidRPr="00141708">
        <w:rPr>
          <w:rFonts w:ascii="Arial Unicode MS" w:eastAsia="Arial Unicode MS" w:hAnsi="Arial Unicode MS" w:cs="Arial Unicode MS" w:hint="cs"/>
          <w:sz w:val="24"/>
          <w:szCs w:val="24"/>
          <w:cs/>
        </w:rPr>
        <w:t>ைப் பெற்றுக்கொள்</w:t>
      </w:r>
      <w:r w:rsidR="00141708">
        <w:rPr>
          <w:rFonts w:ascii="Arial Unicode MS" w:eastAsia="Arial Unicode MS" w:hAnsi="Arial Unicode MS" w:cs="Arial Unicode MS" w:hint="cs"/>
          <w:sz w:val="24"/>
          <w:szCs w:val="24"/>
          <w:cs/>
        </w:rPr>
        <w:t>”</w:t>
      </w:r>
      <w:r w:rsidR="00C501D7" w:rsidRPr="0014170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. </w:t>
      </w:r>
    </w:p>
    <w:p w:rsidR="00C501D7" w:rsidRPr="00415FFD" w:rsidRDefault="00C501D7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இந்த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னையை </w:t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நூல்கள் </w:t>
      </w:r>
      <w:r w:rsidR="00072B83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சில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நான்குவகைப் படுத்துகின்றன. அவை:</w:t>
      </w:r>
    </w:p>
    <w:p w:rsidR="00C501D7" w:rsidRPr="00E5527B" w:rsidRDefault="00C501D7" w:rsidP="00244BDA">
      <w:pPr>
        <w:pStyle w:val="ListParagraph"/>
        <w:ind w:left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1. கரும முத்ரா </w:t>
      </w:r>
      <w:r w:rsidRPr="00E5527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செயல் இ</w:t>
      </w:r>
      <w:r w:rsidR="006E539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லட்சி</w:t>
      </w: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னை </w:t>
      </w:r>
    </w:p>
    <w:p w:rsidR="00C501D7" w:rsidRPr="00E5527B" w:rsidRDefault="00C501D7" w:rsidP="00244BDA">
      <w:pPr>
        <w:pStyle w:val="ListParagraph"/>
        <w:ind w:left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2. ஞான முத்ரா </w:t>
      </w:r>
      <w:r w:rsidRPr="00E5527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மெய்யறிவு முத்திரை (தர்ம முத்ரா)</w:t>
      </w:r>
    </w:p>
    <w:p w:rsidR="00C501D7" w:rsidRPr="00E5527B" w:rsidRDefault="00C501D7" w:rsidP="00244BDA">
      <w:pPr>
        <w:pStyle w:val="ListParagraph"/>
        <w:ind w:left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3. சமய முத்ரா </w:t>
      </w:r>
      <w:r w:rsidRPr="00E5527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வழக்கு இ</w:t>
      </w:r>
      <w:r w:rsidR="006E539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லட்சி</w:t>
      </w: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னை</w:t>
      </w:r>
    </w:p>
    <w:p w:rsidR="00C501D7" w:rsidRPr="00E5527B" w:rsidRDefault="00C501D7" w:rsidP="00244BDA">
      <w:pPr>
        <w:pStyle w:val="ListParagraph"/>
        <w:ind w:left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 xml:space="preserve">4. </w:t>
      </w: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மகா முத்ரா </w:t>
      </w:r>
      <w:r w:rsidRPr="00E5527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பேர் இ</w:t>
      </w:r>
      <w:r w:rsidR="006E539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லட்சி</w:t>
      </w: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னை</w:t>
      </w:r>
    </w:p>
    <w:p w:rsidR="00C501D7" w:rsidRPr="00415FFD" w:rsidRDefault="00C501D7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இவற்றுள் வழக்கு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னை தவிர்த்து மற்ற மூன்றையும் முனிதத்தா விளக்குகிறார். செயல்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னை என்பது பெண் உடலாகும். அது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வெளிப்ப</w:t>
      </w:r>
      <w:r w:rsidR="00E5527B">
        <w:rPr>
          <w:rFonts w:ascii="Arial Unicode MS" w:eastAsia="Arial Unicode MS" w:hAnsi="Arial Unicode MS" w:cs="Arial Unicode MS" w:hint="cs"/>
          <w:sz w:val="24"/>
          <w:szCs w:val="24"/>
          <w:cs/>
        </w:rPr>
        <w:t>டையான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="00E5527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னை. </w:t>
      </w:r>
      <w:r w:rsidR="00E5527B"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>அதைச் செயல்படுத்துவது பெண் வடிவமாகும்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. சடங்குகளின் போது அவள் ஆண் பயிற்சியாளரின் பங்காளி </w:t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>என்பதை</w:t>
      </w:r>
      <w:r w:rsidR="00E5527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E5527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செக்கோதே சாத்திகா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E5527B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>(</w:t>
      </w:r>
      <w:r w:rsidRPr="00E5527B">
        <w:rPr>
          <w:rFonts w:ascii="Times New Roman" w:eastAsia="Arial Unicode MS" w:hAnsi="Times New Roman" w:cs="Times New Roman"/>
          <w:b/>
          <w:bCs/>
          <w:sz w:val="24"/>
          <w:szCs w:val="24"/>
        </w:rPr>
        <w:t>The</w:t>
      </w:r>
      <w:r w:rsidRPr="00E5527B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</w:t>
      </w:r>
      <w:r w:rsidRPr="00E5527B">
        <w:rPr>
          <w:rFonts w:ascii="Times New Roman" w:eastAsia="Arial Unicode MS" w:hAnsi="Times New Roman" w:cs="Times New Roman"/>
          <w:b/>
          <w:bCs/>
          <w:sz w:val="24"/>
          <w:szCs w:val="24"/>
        </w:rPr>
        <w:t>Sekodde</w:t>
      </w:r>
      <w:r w:rsidRPr="00E5527B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– </w:t>
      </w:r>
      <w:r w:rsidRPr="00E5527B">
        <w:rPr>
          <w:rFonts w:ascii="Times New Roman" w:eastAsia="Arial Unicode MS" w:hAnsi="Times New Roman" w:cs="Times New Roman"/>
          <w:b/>
          <w:bCs/>
          <w:sz w:val="24"/>
          <w:szCs w:val="24"/>
        </w:rPr>
        <w:t>satika</w:t>
      </w:r>
      <w:r w:rsidR="00E5527B" w:rsidRPr="00E5527B">
        <w:rPr>
          <w:rFonts w:ascii="Times New Roman" w:eastAsia="Arial Unicode MS" w:hAnsi="Times New Roman" w:hint="cs"/>
          <w:b/>
          <w:bCs/>
          <w:sz w:val="24"/>
          <w:szCs w:val="24"/>
          <w:cs/>
        </w:rPr>
        <w:t xml:space="preserve"> </w:t>
      </w:r>
      <w:r w:rsidRPr="00E5527B">
        <w:rPr>
          <w:rFonts w:ascii="Times New Roman" w:eastAsia="Arial Unicode MS" w:hAnsi="Times New Roman" w:cs="Times New Roman"/>
          <w:b/>
          <w:bCs/>
          <w:sz w:val="24"/>
          <w:szCs w:val="24"/>
        </w:rPr>
        <w:t>35)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எனும் நூலில் </w:t>
      </w:r>
      <w:r w:rsidRPr="00415FFD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செயல்பாட்டு முத்திரை </w:t>
      </w:r>
      <w:r w:rsidR="00454E8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என்பது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முலையும் முடியும் கொண்டது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இச்சைத் தளத்தில் அவளே பேரின்பத்திற்குக் காரணம்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முத்தமிடுதல்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தழுவுதல்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பாலுறுப்புகளைத் தொடுதல்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வீரியமணியைத் தேய்த்தல் ஆகியன செயல்பாட்டில் அடங்கும்.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னைக் கடந்து செல்லும் இன்பத்தைத் தருவதிலேயே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தன்னைப</w:t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>் பற்றிச் சாட்சிப் பகறுகின்றாள்</w:t>
      </w:r>
      <w:r w:rsidR="00072B83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 வவரிக்கின்றார்.</w:t>
      </w:r>
    </w:p>
    <w:p w:rsidR="00B64A1D" w:rsidRDefault="00C501D7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7949B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சதுர் முத்ர நிச்சையா</w:t>
      </w:r>
      <w:r w:rsidR="007949B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7949BB" w:rsidRPr="007949BB">
        <w:rPr>
          <w:rFonts w:ascii="Times New Roman" w:eastAsia="Arial Unicode MS" w:hAnsi="Times New Roman" w:cs="Times New Roman"/>
          <w:sz w:val="24"/>
          <w:szCs w:val="24"/>
          <w:cs/>
        </w:rPr>
        <w:t>(</w:t>
      </w:r>
      <w:r w:rsidRPr="007949BB">
        <w:rPr>
          <w:rFonts w:ascii="Times New Roman" w:eastAsia="Arial Unicode MS" w:hAnsi="Times New Roman" w:cs="Times New Roman"/>
          <w:b/>
          <w:bCs/>
          <w:sz w:val="24"/>
          <w:szCs w:val="24"/>
        </w:rPr>
        <w:t>The Caturmudra</w:t>
      </w:r>
      <w:r w:rsidRPr="007949BB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– </w:t>
      </w:r>
      <w:r w:rsidRPr="007949BB">
        <w:rPr>
          <w:rFonts w:ascii="Times New Roman" w:eastAsia="Arial Unicode MS" w:hAnsi="Times New Roman" w:cs="Times New Roman"/>
          <w:b/>
          <w:bCs/>
          <w:sz w:val="24"/>
          <w:szCs w:val="24"/>
        </w:rPr>
        <w:t>niscaya</w:t>
      </w:r>
      <w:r w:rsidR="00454E89" w:rsidRPr="007949BB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</w:t>
      </w:r>
      <w:r w:rsidR="007949BB" w:rsidRPr="007949BB">
        <w:rPr>
          <w:rFonts w:ascii="Times New Roman" w:eastAsia="Arial Unicode MS" w:hAnsi="Times New Roman" w:cs="Arial Unicode MS"/>
          <w:b/>
          <w:bCs/>
          <w:sz w:val="24"/>
          <w:szCs w:val="24"/>
          <w:cs/>
        </w:rPr>
        <w:t>பக்</w:t>
      </w:r>
      <w:r w:rsidR="007949BB" w:rsidRPr="007949BB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: </w:t>
      </w:r>
      <w:r w:rsidRPr="007949BB">
        <w:rPr>
          <w:rFonts w:ascii="Times New Roman" w:eastAsia="Arial Unicode MS" w:hAnsi="Times New Roman" w:cs="Times New Roman"/>
          <w:b/>
          <w:bCs/>
          <w:sz w:val="24"/>
          <w:szCs w:val="24"/>
        </w:rPr>
        <w:t>34</w:t>
      </w:r>
      <w:r w:rsidR="00E5527B" w:rsidRPr="007949BB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</w:t>
      </w:r>
      <w:r w:rsidR="007949BB" w:rsidRPr="007949BB">
        <w:rPr>
          <w:rFonts w:ascii="Times New Roman" w:eastAsia="Arial Unicode MS" w:hAnsi="Times New Roman" w:cs="Times New Roman"/>
          <w:b/>
          <w:bCs/>
          <w:sz w:val="24"/>
          <w:szCs w:val="24"/>
        </w:rPr>
        <w:t>-</w:t>
      </w:r>
      <w:r w:rsidRPr="007949BB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35)</w:t>
      </w:r>
      <w:r w:rsidRPr="00E5527B"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எனும் நூல்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மெய்யறிவு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னை அல்லது தரும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னைப் பற்றி விரிவாகப் பேசுகின்றது. பேரி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னை எனும் இறுதிநிலையை அது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7949B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அழுத்தாமாக விளக்குகின்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றது. ஒரு விளைவு அதன் காரணத்தோடு ஒத்திருப்பது போல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பெரி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னை எனும் விளைவு தரும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னை எனும் காரணத்தோடு ஒத்துள்ளது. இவை இரண்டுமே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இயல்பாக உற்பத்திப்பெறும் செயல்பாட்டு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னைக்கு முரணானது. தண்டுவடத்தில் அமைந்துள்ள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நடுநாளம் எனப்படும் அவதூதிதான்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7949B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தரும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="007949BB">
        <w:rPr>
          <w:rFonts w:ascii="Arial Unicode MS" w:eastAsia="Arial Unicode MS" w:hAnsi="Arial Unicode MS" w:cs="Arial Unicode MS" w:hint="cs"/>
          <w:sz w:val="24"/>
          <w:szCs w:val="24"/>
          <w:cs/>
        </w:rPr>
        <w:t>னை எனப்படுகிறது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. அது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நெற்றியில் அமைந்துள்ள பேரின்பத் தாமரைக்குச் செல்லும் வழியில் சக்கரங்கள் எனப்ப</w:t>
      </w:r>
      <w:r w:rsidR="007949BB">
        <w:rPr>
          <w:rFonts w:ascii="Arial Unicode MS" w:eastAsia="Arial Unicode MS" w:hAnsi="Arial Unicode MS" w:cs="Arial Unicode MS" w:hint="cs"/>
          <w:sz w:val="24"/>
          <w:szCs w:val="24"/>
          <w:cs/>
        </w:rPr>
        <w:t>டும் பல்வேறு மனவெளி மையங்களின் வழியே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ஊடுருவிச் செல்கிறது. தரும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னையும் ஞான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னையும் ஒன்றே என்று</w:t>
      </w:r>
      <w:r w:rsidR="007949B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முனிதத்தாவின் விளக்கவுரையும் பஞ்சாரம் நூலும் கருதுகின்றன. இவற்றில் அவதூத</w:t>
      </w:r>
      <w:r w:rsidR="007949BB">
        <w:rPr>
          <w:rFonts w:ascii="Arial Unicode MS" w:eastAsia="Arial Unicode MS" w:hAnsi="Arial Unicode MS" w:cs="Arial Unicode MS" w:hint="cs"/>
          <w:sz w:val="24"/>
          <w:szCs w:val="24"/>
          <w:cs/>
        </w:rPr>
        <w:t>ி என்பது மெய்யறிவு இ</w:t>
      </w:r>
      <w:r w:rsidR="006E5392">
        <w:rPr>
          <w:rFonts w:ascii="Arial Unicode MS" w:eastAsia="Arial Unicode MS" w:hAnsi="Arial Unicode MS" w:cs="Arial Unicode MS" w:hint="cs"/>
          <w:sz w:val="24"/>
          <w:szCs w:val="24"/>
          <w:cs/>
        </w:rPr>
        <w:t>லட்சி</w:t>
      </w:r>
      <w:r w:rsidR="007949BB">
        <w:rPr>
          <w:rFonts w:ascii="Arial Unicode MS" w:eastAsia="Arial Unicode MS" w:hAnsi="Arial Unicode MS" w:cs="Arial Unicode MS" w:hint="cs"/>
          <w:sz w:val="24"/>
          <w:szCs w:val="24"/>
          <w:cs/>
        </w:rPr>
        <w:t>னை என்று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குறிக்கப்பெறுகின்றது. யோகியர் </w:t>
      </w:r>
      <w:r w:rsidR="007949B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தனது உடலில்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தெய்விக யோகினி தொடர்ந்து செயல்படுதலே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7949B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ஞானநிலை எனும் </w:t>
      </w:r>
      <w:r w:rsidR="00756812">
        <w:rPr>
          <w:rFonts w:ascii="Arial Unicode MS" w:eastAsia="Arial Unicode MS" w:hAnsi="Arial Unicode MS" w:cs="Arial Unicode MS" w:hint="cs"/>
          <w:sz w:val="24"/>
          <w:szCs w:val="24"/>
          <w:cs/>
        </w:rPr>
        <w:t>போதிச்சித்த</w:t>
      </w:r>
      <w:r w:rsidR="007949BB">
        <w:rPr>
          <w:rFonts w:ascii="Arial Unicode MS" w:eastAsia="Arial Unicode MS" w:hAnsi="Arial Unicode MS" w:cs="Arial Unicode MS" w:hint="cs"/>
          <w:sz w:val="24"/>
          <w:szCs w:val="24"/>
          <w:cs/>
        </w:rPr>
        <w:t>மென்று</w:t>
      </w:r>
      <w:r w:rsidR="00FF571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(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அவதூதி</w:t>
      </w:r>
      <w:r w:rsidR="00FF571C">
        <w:rPr>
          <w:rFonts w:ascii="Arial Unicode MS" w:eastAsia="Arial Unicode MS" w:hAnsi="Arial Unicode MS" w:cs="Arial Unicode MS" w:hint="cs"/>
          <w:sz w:val="24"/>
          <w:szCs w:val="24"/>
          <w:cs/>
        </w:rPr>
        <w:t>)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முனிதத்தா விளக்கவுரை</w:t>
      </w:r>
      <w:r w:rsidR="00FF571C">
        <w:rPr>
          <w:rFonts w:ascii="Arial Unicode MS" w:eastAsia="Arial Unicode MS" w:hAnsi="Arial Unicode MS" w:cs="Arial Unicode MS" w:hint="cs"/>
          <w:sz w:val="24"/>
          <w:szCs w:val="24"/>
          <w:cs/>
        </w:rPr>
        <w:t>யில் கூறியுளார்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. </w:t>
      </w:r>
      <w:r w:rsidR="00B64A1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454E89">
        <w:rPr>
          <w:rFonts w:ascii="Arial Unicode MS" w:eastAsia="Arial Unicode MS" w:hAnsi="Arial Unicode MS" w:cs="Arial Unicode MS" w:hint="cs"/>
          <w:sz w:val="24"/>
          <w:szCs w:val="24"/>
          <w:cs/>
        </w:rPr>
        <w:t>எனவே</w:t>
      </w:r>
      <w:r w:rsidR="00454E89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454E8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மகளிரை மையமாகக் கொண்டுதான் தாந்திரிக யோகியர்கள் ஞானநிலை எனும் </w:t>
      </w:r>
      <w:r w:rsidR="00756812">
        <w:rPr>
          <w:rFonts w:ascii="Arial Unicode MS" w:eastAsia="Arial Unicode MS" w:hAnsi="Arial Unicode MS" w:cs="Arial Unicode MS" w:hint="cs"/>
          <w:sz w:val="24"/>
          <w:szCs w:val="24"/>
          <w:cs/>
        </w:rPr>
        <w:t>போதிச்சித்த</w:t>
      </w:r>
      <w:r w:rsidR="00454E89">
        <w:rPr>
          <w:rFonts w:ascii="Arial Unicode MS" w:eastAsia="Arial Unicode MS" w:hAnsi="Arial Unicode MS" w:cs="Arial Unicode MS" w:hint="cs"/>
          <w:sz w:val="24"/>
          <w:szCs w:val="24"/>
          <w:cs/>
        </w:rPr>
        <w:t>த்தை</w:t>
      </w:r>
      <w:r w:rsidR="00454E89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454E8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இயல்பு அறிவுநிலையைப் பெறுகின்றனர் </w:t>
      </w:r>
      <w:r w:rsidR="00CB15C4">
        <w:rPr>
          <w:rFonts w:ascii="Arial Unicode MS" w:eastAsia="Arial Unicode MS" w:hAnsi="Arial Unicode MS" w:cs="Arial Unicode MS" w:hint="cs"/>
          <w:sz w:val="24"/>
          <w:szCs w:val="24"/>
          <w:cs/>
        </w:rPr>
        <w:t>என்பதனை எடுத்துக்காட்டுகளுடன் ஒப்பிட்டுமுறையில் விரிவாகக் காணலாம்.</w:t>
      </w:r>
    </w:p>
    <w:p w:rsidR="00E206EF" w:rsidRPr="00C916EB" w:rsidRDefault="004E1B36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2. 3. </w:t>
      </w:r>
      <w:r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திருக்குறளிலும் </w:t>
      </w:r>
      <w:r w:rsidRPr="00415FF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பெளத்த கானா ஓ தோகா</w:t>
      </w:r>
      <w:r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விலும்</w:t>
      </w:r>
      <w:r w:rsidRPr="00415FF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 மகளி</w:t>
      </w:r>
      <w:r w:rsidRPr="00415FF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ர்</w:t>
      </w:r>
      <w:r w:rsidR="00E206E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</w:t>
      </w:r>
    </w:p>
    <w:p w:rsidR="008879BA" w:rsidRDefault="004E1B36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F508C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இன்பத்தை நாடுவதே உயிரிகளின் உயிர்நாடியாக அமைகின்றது. இதில் மற்ற உயிரினங்களைக் காட்டிலும் </w:t>
      </w:r>
      <w:r w:rsidR="00F508C5" w:rsidRPr="00F508C5">
        <w:rPr>
          <w:rFonts w:ascii="Arial Unicode MS" w:eastAsia="Arial Unicode MS" w:hAnsi="Arial Unicode MS" w:cs="Arial Unicode MS" w:hint="cs"/>
          <w:sz w:val="24"/>
          <w:szCs w:val="24"/>
          <w:cs/>
        </w:rPr>
        <w:t>மனிதர்களின் வீரியமே மிகுதியாகும்.</w:t>
      </w:r>
      <w:r w:rsidR="00844EB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480376">
        <w:rPr>
          <w:rFonts w:ascii="Arial Unicode MS" w:eastAsia="Arial Unicode MS" w:hAnsi="Arial Unicode MS" w:cs="Arial Unicode MS" w:hint="cs"/>
          <w:sz w:val="24"/>
          <w:szCs w:val="24"/>
          <w:cs/>
        </w:rPr>
        <w:t>அத</w:t>
      </w:r>
      <w:r w:rsidR="00836EF9">
        <w:rPr>
          <w:rFonts w:ascii="Arial Unicode MS" w:eastAsia="Arial Unicode MS" w:hAnsi="Arial Unicode MS" w:cs="Arial Unicode MS" w:hint="cs"/>
          <w:sz w:val="24"/>
          <w:szCs w:val="24"/>
          <w:cs/>
        </w:rPr>
        <w:t>னால்தான் இன்பத்தோடு கூடிய வாழ்க்கை</w:t>
      </w:r>
      <w:r w:rsidR="0048037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யைத் தொடருவதில் விலங்குகளைக் காட்டிலும் மனிதர்களிடமே </w:t>
      </w:r>
      <w:r w:rsidR="00836EF9">
        <w:rPr>
          <w:rFonts w:ascii="Arial Unicode MS" w:eastAsia="Arial Unicode MS" w:hAnsi="Arial Unicode MS" w:cs="Arial Unicode MS" w:hint="cs"/>
          <w:sz w:val="24"/>
          <w:szCs w:val="24"/>
          <w:cs/>
        </w:rPr>
        <w:t>மிகுதியான பிரச்சினைகள் எழுகின்றது</w:t>
      </w:r>
      <w:r w:rsidR="0048037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. </w:t>
      </w:r>
      <w:r w:rsidR="00844EB0">
        <w:rPr>
          <w:rFonts w:ascii="Arial Unicode MS" w:eastAsia="Arial Unicode MS" w:hAnsi="Arial Unicode MS" w:cs="Arial Unicode MS" w:hint="cs"/>
          <w:sz w:val="24"/>
          <w:szCs w:val="24"/>
          <w:cs/>
        </w:rPr>
        <w:t>இத்தகைய உலக இயற்கையை</w:t>
      </w:r>
      <w:r w:rsidR="006C307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844EB0">
        <w:rPr>
          <w:rFonts w:ascii="Arial Unicode MS" w:eastAsia="Arial Unicode MS" w:hAnsi="Arial Unicode MS" w:cs="Arial Unicode MS" w:hint="cs"/>
          <w:sz w:val="24"/>
          <w:szCs w:val="24"/>
          <w:cs/>
        </w:rPr>
        <w:t>நன்குணர்ந்த</w:t>
      </w:r>
      <w:r w:rsidR="006C3074">
        <w:rPr>
          <w:rFonts w:ascii="Arial Unicode MS" w:eastAsia="Arial Unicode MS" w:hAnsi="Arial Unicode MS" w:cs="Arial Unicode MS" w:hint="cs"/>
          <w:sz w:val="24"/>
          <w:szCs w:val="24"/>
          <w:cs/>
        </w:rPr>
        <w:t>தால்தான்</w:t>
      </w:r>
      <w:r w:rsidR="00844EB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6C307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திருவள்ளுவர் </w:t>
      </w:r>
      <w:r w:rsidR="001A2AF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இல்லறவியலில் எடுத்த உடனே </w:t>
      </w:r>
      <w:r w:rsidR="001A2AF5" w:rsidRPr="00E206E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இல்வாழ்க்கை</w:t>
      </w:r>
      <w:r w:rsidR="001A2AF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எனும் 5 </w:t>
      </w:r>
      <w:r w:rsidR="001A2AF5"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  <w:r w:rsidR="001A2AF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ஆம் அதிகாரதில் இல்லற வாழ்க்கையின் இலக்கணத்தைக் </w:t>
      </w:r>
      <w:r w:rsidR="001A2AF5"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>கூறி</w:t>
      </w:r>
      <w:r w:rsidR="001A2AF5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1A2AF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836EF9">
        <w:rPr>
          <w:rFonts w:ascii="Arial Unicode MS" w:eastAsia="Arial Unicode MS" w:hAnsi="Arial Unicode MS" w:cs="Arial Unicode MS" w:hint="cs"/>
          <w:sz w:val="24"/>
          <w:szCs w:val="24"/>
          <w:cs/>
        </w:rPr>
        <w:t>அ</w:t>
      </w:r>
      <w:r w:rsidR="005472F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தற்கடுத்த அதிகாரமான </w:t>
      </w:r>
      <w:r w:rsidR="005472F7" w:rsidRPr="00E206E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வாழ்க்கைத் துணைநலம்</w:t>
      </w:r>
      <w:r w:rsidR="005472F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என்ற 6 </w:t>
      </w:r>
      <w:r w:rsidR="005472F7"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  <w:r w:rsidR="005472F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வது அதிகாரத்தில் மனைவியின் பண்புகளை எடுத்துரைக்கின்றார். அதாவது</w:t>
      </w:r>
      <w:r w:rsidR="005472F7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5472F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8879B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இல்லற வாழ்க்கைக்கு </w:t>
      </w:r>
      <w:r w:rsidR="00966D1B">
        <w:rPr>
          <w:rFonts w:ascii="Arial Unicode MS" w:eastAsia="Arial Unicode MS" w:hAnsi="Arial Unicode MS" w:cs="Arial Unicode MS" w:hint="cs"/>
          <w:sz w:val="24"/>
          <w:szCs w:val="24"/>
          <w:cs/>
        </w:rPr>
        <w:t>மாண்புடையவாகளாக</w:t>
      </w:r>
      <w:r w:rsidR="006C3074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8879B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அதனைக் </w:t>
      </w:r>
      <w:r w:rsidR="00966D1B">
        <w:rPr>
          <w:rFonts w:ascii="Arial Unicode MS" w:eastAsia="Arial Unicode MS" w:hAnsi="Arial Unicode MS" w:cs="Arial Unicode MS" w:hint="cs"/>
          <w:sz w:val="24"/>
          <w:szCs w:val="24"/>
          <w:cs/>
        </w:rPr>
        <w:t>காத்துக்கொள்பவளாக</w:t>
      </w:r>
      <w:r w:rsidR="008879B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966D1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மனைவியே முக்கியப் பங்காற்றுவதால் அதன் </w:t>
      </w:r>
      <w:r w:rsidR="005842F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பெருமையும் சிறுமையும் </w:t>
      </w:r>
      <w:r w:rsidR="00966D1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அவளையே </w:t>
      </w:r>
      <w:r w:rsidR="008879BA">
        <w:rPr>
          <w:rFonts w:ascii="Arial Unicode MS" w:eastAsia="Arial Unicode MS" w:hAnsi="Arial Unicode MS" w:cs="Arial Unicode MS" w:hint="cs"/>
          <w:sz w:val="24"/>
          <w:szCs w:val="24"/>
          <w:cs/>
        </w:rPr>
        <w:t>சாரு</w:t>
      </w:r>
      <w:r w:rsidR="00966D1B">
        <w:rPr>
          <w:rFonts w:ascii="Arial Unicode MS" w:eastAsia="Arial Unicode MS" w:hAnsi="Arial Unicode MS" w:cs="Arial Unicode MS" w:hint="cs"/>
          <w:sz w:val="24"/>
          <w:szCs w:val="24"/>
          <w:cs/>
        </w:rPr>
        <w:t>மென்பதை</w:t>
      </w:r>
      <w:r w:rsidR="00966D1B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1A2AF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8F7CD3">
        <w:rPr>
          <w:rFonts w:ascii="Arial Unicode MS" w:eastAsia="Arial Unicode MS" w:hAnsi="Arial Unicode MS" w:cs="Arial Unicode MS" w:hint="cs"/>
          <w:sz w:val="24"/>
          <w:szCs w:val="24"/>
          <w:cs/>
        </w:rPr>
        <w:t>இவ்வதிகாரத்தில்</w:t>
      </w:r>
      <w:r w:rsidR="006C307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காணப்பெறும்</w:t>
      </w:r>
    </w:p>
    <w:p w:rsidR="008879BA" w:rsidRPr="008879BA" w:rsidRDefault="008879BA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8F7CD3" w:rsidRPr="008879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மனைத்தக்க மாண்புடைய</w:t>
      </w:r>
      <w:r w:rsidRPr="008879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ள் ஆகித் தற்கொண்டான் </w:t>
      </w:r>
    </w:p>
    <w:p w:rsidR="008879BA" w:rsidRPr="008879BA" w:rsidRDefault="008879BA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8879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வள</w:t>
      </w:r>
      <w:r w:rsidRPr="008879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த்தக்காள்</w:t>
      </w:r>
      <w:r w:rsidR="008F7CD3" w:rsidRPr="008879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8879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வாழ்க்கைத் துணை. </w:t>
      </w:r>
      <w:r w:rsidRPr="008879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8879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8879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>(குறள்: 51)</w:t>
      </w:r>
    </w:p>
    <w:p w:rsidR="00B02E6C" w:rsidRDefault="008879BA" w:rsidP="00B02E6C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எனும் </w:t>
      </w:r>
      <w:r w:rsidR="008F7CD3">
        <w:rPr>
          <w:rFonts w:ascii="Arial Unicode MS" w:eastAsia="Arial Unicode MS" w:hAnsi="Arial Unicode MS" w:cs="Arial Unicode MS" w:hint="cs"/>
          <w:sz w:val="24"/>
          <w:szCs w:val="24"/>
          <w:cs/>
        </w:rPr>
        <w:t>முதல் குறளில்</w:t>
      </w:r>
      <w:r w:rsidR="005842F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F315C">
        <w:rPr>
          <w:rFonts w:ascii="Arial Unicode MS" w:eastAsia="Arial Unicode MS" w:hAnsi="Arial Unicode MS" w:cs="Arial Unicode MS" w:hint="cs"/>
          <w:sz w:val="24"/>
          <w:szCs w:val="24"/>
          <w:cs/>
        </w:rPr>
        <w:t>சுட்டிக்காட்டுகின்றார்.</w:t>
      </w:r>
      <w:r w:rsidR="00B02E6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மேலும்</w:t>
      </w:r>
      <w:r w:rsidR="00B02E6C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B02E6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தன்னைச் சாந்துள்ள கணவனுக்கும் குடுப்பத்திற்கும் களங்கம் வராதப்படி காத்துக்கொள்வதில் விரைந்து செயல்படுபவராக மகளிர் இருக்கின்றனர் என்பதை: </w:t>
      </w:r>
    </w:p>
    <w:p w:rsidR="00B02E6C" w:rsidRPr="00B02E6C" w:rsidRDefault="00B02E6C" w:rsidP="00B02E6C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B02E6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தற்காத்துக் தற்கொண்டான் பேணித் தகைசான்ற </w:t>
      </w:r>
    </w:p>
    <w:p w:rsidR="00B02E6C" w:rsidRPr="00B02E6C" w:rsidRDefault="00B02E6C" w:rsidP="00B02E6C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B02E6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 xml:space="preserve">சொற்காத்துச் சோர்விலாள் பெண். </w:t>
      </w:r>
      <w:r w:rsidRPr="00B02E6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B02E6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B02E6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>(குறள்: 56</w:t>
      </w:r>
      <w:r w:rsidRPr="00B02E6C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)</w:t>
      </w:r>
    </w:p>
    <w:p w:rsidR="00B02E6C" w:rsidRDefault="00B02E6C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என்ற குறளால் </w:t>
      </w:r>
      <w:r w:rsidR="005664F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திருவள்ளுவர் தெளிவாக்குகின்றார். இக்கருத்திற்கு வலுச்சேர்க்கும் வகையில் </w:t>
      </w:r>
    </w:p>
    <w:p w:rsidR="005664F8" w:rsidRPr="005664F8" w:rsidRDefault="005664F8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5664F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செறிவும் நிறைவும்</w:t>
      </w:r>
      <w:r w:rsidR="00596DE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செம்மையும் செப்பு</w:t>
      </w:r>
      <w:r w:rsidRPr="005664F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ம் </w:t>
      </w:r>
    </w:p>
    <w:p w:rsidR="005664F8" w:rsidRPr="005664F8" w:rsidRDefault="005664F8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664F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>அறிவும் அருமையும் பெண்பாலான</w:t>
      </w:r>
      <w:r w:rsidR="00596DE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.</w:t>
      </w:r>
      <w:r w:rsidRPr="005664F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5664F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5664F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5664F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 xml:space="preserve">(தொல். 1155. 1 </w:t>
      </w:r>
      <w:r w:rsidRPr="005664F8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 w:rsidRPr="005664F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2)</w:t>
      </w:r>
    </w:p>
    <w:p w:rsidR="00966D1B" w:rsidRDefault="00CF315C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664F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எனும் தொல்காப்பியக் கருத்து அமைந்துள்ளது எனலாம். </w:t>
      </w:r>
      <w:r w:rsidR="00C9695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இவ்வதிகார இறுதியில் </w:t>
      </w:r>
      <w:r w:rsidR="00966D1B">
        <w:rPr>
          <w:rFonts w:ascii="Arial Unicode MS" w:eastAsia="Arial Unicode MS" w:hAnsi="Arial Unicode MS" w:cs="Arial Unicode MS" w:hint="cs"/>
          <w:sz w:val="24"/>
          <w:szCs w:val="24"/>
          <w:cs/>
        </w:rPr>
        <w:t>கணவனின் புகழ் மனைவிக்குப் பெருமை</w:t>
      </w:r>
      <w:r w:rsidR="00966D1B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966D1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மனைவியின் புகழ் கணவனுக்குப் பெருமை என்பதை</w:t>
      </w:r>
      <w:r w:rsidR="00C9695A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966D1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</w:p>
    <w:p w:rsidR="00966D1B" w:rsidRPr="00CF315C" w:rsidRDefault="00966D1B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பெற்றான் </w:t>
      </w:r>
      <w:r w:rsidR="00CF315C"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பெறின்பெறுவர் பெண்டிர் பெருஞ்சிறப்புப்</w:t>
      </w:r>
    </w:p>
    <w:p w:rsidR="00CF315C" w:rsidRPr="00CF315C" w:rsidRDefault="00CF315C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 xml:space="preserve">புத்தேளிர் வாழும் உலகு. </w:t>
      </w: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>(குறள். 58)</w:t>
      </w:r>
    </w:p>
    <w:p w:rsidR="00CF315C" w:rsidRPr="00CF315C" w:rsidRDefault="00CF315C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 xml:space="preserve">புகழ்புரிந்த இல்இலோருக்கு இல்லை இகழ்வார்முன் </w:t>
      </w:r>
    </w:p>
    <w:p w:rsidR="00CF315C" w:rsidRPr="00CF315C" w:rsidRDefault="00CF315C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 xml:space="preserve">ஏறுபோல் பீடு நடை. </w:t>
      </w: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CF315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>(குறள். 59)</w:t>
      </w:r>
    </w:p>
    <w:p w:rsidR="005E16BA" w:rsidRDefault="005472F7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 </w:t>
      </w:r>
      <w:r w:rsidR="00CF315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அடுத்தடுத்து வரும் இரு குறள்களில் </w:t>
      </w:r>
      <w:r w:rsidR="00C9695A">
        <w:rPr>
          <w:rFonts w:ascii="Arial Unicode MS" w:eastAsia="Arial Unicode MS" w:hAnsi="Arial Unicode MS" w:cs="Arial Unicode MS" w:hint="cs"/>
          <w:sz w:val="24"/>
          <w:szCs w:val="24"/>
          <w:cs/>
        </w:rPr>
        <w:t>சுட்டிக்காட்டுவதோடு</w:t>
      </w:r>
      <w:r w:rsidR="00C9695A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</w:t>
      </w:r>
      <w:r w:rsidR="0082400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வ்வதிகாரத்தில் </w:t>
      </w:r>
      <w:r w:rsidR="006C3074">
        <w:rPr>
          <w:rFonts w:ascii="Arial Unicode MS" w:eastAsia="Arial Unicode MS" w:hAnsi="Arial Unicode MS" w:cs="Arial Unicode MS" w:hint="cs"/>
          <w:sz w:val="24"/>
          <w:szCs w:val="24"/>
          <w:cs/>
        </w:rPr>
        <w:t>காணப்பெறு</w:t>
      </w:r>
      <w:r w:rsidR="00824000">
        <w:rPr>
          <w:rFonts w:ascii="Arial Unicode MS" w:eastAsia="Arial Unicode MS" w:hAnsi="Arial Unicode MS" w:cs="Arial Unicode MS" w:hint="cs"/>
          <w:sz w:val="24"/>
          <w:szCs w:val="24"/>
          <w:cs/>
        </w:rPr>
        <w:t>ம் ஒ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ன்பது குறட்பாக்</w:t>
      </w:r>
      <w:r w:rsidR="006C3074">
        <w:rPr>
          <w:rFonts w:ascii="Arial Unicode MS" w:eastAsia="Arial Unicode MS" w:hAnsi="Arial Unicode MS" w:cs="Arial Unicode MS" w:hint="cs"/>
          <w:sz w:val="24"/>
          <w:szCs w:val="24"/>
          <w:cs/>
        </w:rPr>
        <w:t>களிலும்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வரும் மாண்புடையள்</w:t>
      </w:r>
      <w:r w:rsidR="0082400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82400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இல்லாள்</w:t>
      </w:r>
      <w:r w:rsidR="0082400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82400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இல்லவள்</w:t>
      </w:r>
      <w:r w:rsidR="0082400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82400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பெண்</w:t>
      </w:r>
      <w:r w:rsidR="0082400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82400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மகளிர்</w:t>
      </w:r>
      <w:r w:rsidR="0082400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82400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பெண்டிர்</w:t>
      </w:r>
      <w:r w:rsidR="0082400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82400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இல்</w:t>
      </w:r>
      <w:r w:rsidR="0082400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48037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மனை ஒ</w:t>
      </w:r>
      <w:r w:rsidR="0082400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ன்பதும் </w:t>
      </w:r>
    </w:p>
    <w:p w:rsidR="005E16BA" w:rsidRPr="007D6761" w:rsidRDefault="005E16BA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ab/>
      </w:r>
      <w:r w:rsidR="00CA3ABE"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தெய்வந் தொழாஅள் கொழுநன் </w:t>
      </w:r>
      <w:r w:rsidR="005111D0"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தொழுது எழுவாள் </w:t>
      </w:r>
    </w:p>
    <w:p w:rsidR="005E16BA" w:rsidRPr="007D6761" w:rsidRDefault="005E16BA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CA3ABE"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பெய்யெனப் பெய்யும் மழை</w:t>
      </w:r>
      <w:r w:rsidR="0001625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.</w:t>
      </w:r>
      <w:r w:rsidR="00CA3ABE"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CA3ABE"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</w:t>
      </w:r>
      <w:r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குறள்</w:t>
      </w:r>
      <w:r w:rsid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.</w:t>
      </w:r>
      <w:r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CA3ABE" w:rsidRP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55)</w:t>
      </w:r>
    </w:p>
    <w:p w:rsidR="00D97032" w:rsidRDefault="00662334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எனும் குறளில் </w:t>
      </w:r>
      <w:r w:rsidR="00485F8E" w:rsidRPr="00485F8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தெய்வந் தொழாஅள்</w:t>
      </w:r>
      <w:r w:rsidR="00485F8E" w:rsidRPr="00485F8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485F8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என்பதில் </w:t>
      </w:r>
      <w:r w:rsidR="006C3074">
        <w:rPr>
          <w:rFonts w:ascii="Arial Unicode MS" w:eastAsia="Arial Unicode MS" w:hAnsi="Arial Unicode MS" w:cs="Arial Unicode MS" w:hint="cs"/>
          <w:sz w:val="24"/>
          <w:szCs w:val="24"/>
          <w:cs/>
        </w:rPr>
        <w:t>ளகர ஈறு வருத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>தாலும்</w:t>
      </w:r>
      <w:r w:rsidR="00485F8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111D0" w:rsidRPr="001A324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துணை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என்ற சொல்</w:t>
      </w:r>
      <w:r w:rsidR="00485F8E">
        <w:rPr>
          <w:rFonts w:ascii="Arial Unicode MS" w:eastAsia="Arial Unicode MS" w:hAnsi="Arial Unicode MS" w:cs="Arial Unicode MS" w:hint="cs"/>
          <w:sz w:val="24"/>
          <w:szCs w:val="24"/>
          <w:cs/>
        </w:rPr>
        <w:t>லும் மனைவியைக் குறிப்பதாகின்றன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="009422F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அதனால்</w:t>
      </w:r>
      <w:r w:rsidR="0048037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9422F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திருவள்ளுவரே </w:t>
      </w:r>
      <w:r w:rsidR="00485F8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ஆடவரைத் </w:t>
      </w:r>
      <w:r w:rsidR="009422FB">
        <w:rPr>
          <w:rFonts w:ascii="Arial Unicode MS" w:eastAsia="Arial Unicode MS" w:hAnsi="Arial Unicode MS" w:cs="Arial Unicode MS" w:hint="cs"/>
          <w:sz w:val="24"/>
          <w:szCs w:val="24"/>
          <w:cs/>
        </w:rPr>
        <w:t>தொழுபவளாக</w:t>
      </w:r>
      <w:r w:rsidR="00485F8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மகளிரைச் சித்தரித்து</w:t>
      </w:r>
      <w:r w:rsidR="002F6808">
        <w:rPr>
          <w:rFonts w:ascii="Arial Unicode MS" w:eastAsia="Arial Unicode MS" w:hAnsi="Arial Unicode MS" w:cs="Arial Unicode MS" w:hint="cs"/>
          <w:sz w:val="24"/>
          <w:szCs w:val="24"/>
          <w:cs/>
        </w:rPr>
        <w:t>ப்</w:t>
      </w:r>
      <w:r w:rsidR="00485F8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பெண்ணடிமையை வலியுறுத்தியுள்ளார்</w:t>
      </w:r>
      <w:r w:rsidR="009422F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என்பர் சிலர். </w:t>
      </w:r>
      <w:r w:rsidR="007124B6">
        <w:rPr>
          <w:rFonts w:ascii="Arial Unicode MS" w:eastAsia="Arial Unicode MS" w:hAnsi="Arial Unicode MS" w:cs="Arial Unicode MS" w:hint="cs"/>
          <w:sz w:val="24"/>
          <w:szCs w:val="24"/>
          <w:cs/>
        </w:rPr>
        <w:t>இக்கருத்தினை மறுக்கும் வகையில்</w:t>
      </w:r>
      <w:r w:rsidR="002F680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இரா. வேலு கூறுவதாவது: </w:t>
      </w:r>
      <w:r w:rsidR="002F6808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="002F680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அது கணவன் </w:t>
      </w:r>
      <w:r w:rsidR="007515F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மனைவியரிடையே உள்ள அன்புப்பயிர் வளர்வதற்கான பண்பாகும். </w:t>
      </w:r>
      <w:r w:rsidR="002F6808">
        <w:rPr>
          <w:rFonts w:ascii="Arial Unicode MS" w:eastAsia="Arial Unicode MS" w:hAnsi="Arial Unicode MS" w:cs="Arial Unicode MS" w:hint="cs"/>
          <w:sz w:val="24"/>
          <w:szCs w:val="24"/>
          <w:cs/>
        </w:rPr>
        <w:t>தொழுதல்</w:t>
      </w:r>
      <w:r w:rsidR="007515F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2F6808">
        <w:rPr>
          <w:rFonts w:ascii="Arial Unicode MS" w:eastAsia="Arial Unicode MS" w:hAnsi="Arial Unicode MS" w:cs="Arial Unicode MS" w:hint="cs"/>
          <w:sz w:val="24"/>
          <w:szCs w:val="24"/>
          <w:cs/>
        </w:rPr>
        <w:t>என்பது  காதல் மனத்தால் கணவனை எப்பொழுதும்</w:t>
      </w:r>
      <w:r w:rsidR="002F68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F6808">
        <w:rPr>
          <w:rFonts w:ascii="Arial Unicode MS" w:eastAsia="Arial Unicode MS" w:hAnsi="Arial Unicode MS" w:cs="Arial Unicode MS" w:hint="cs"/>
          <w:sz w:val="24"/>
          <w:szCs w:val="24"/>
          <w:cs/>
        </w:rPr>
        <w:t>நினைத்தலாகும் என்கிறார்</w:t>
      </w:r>
      <w:r w:rsidR="007515F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(1989: 238)</w:t>
      </w:r>
      <w:r w:rsidR="0077211E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7515F0">
        <w:rPr>
          <w:rFonts w:ascii="Arial Unicode MS" w:eastAsia="Arial Unicode MS" w:hAnsi="Arial Unicode MS" w:cs="Arial Unicode MS" w:hint="cs"/>
          <w:sz w:val="24"/>
          <w:szCs w:val="24"/>
        </w:rPr>
        <w:t>.</w:t>
      </w:r>
      <w:r w:rsidR="002F680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இக்கருத்தினைக்கொண்டு </w:t>
      </w:r>
      <w:r w:rsidR="009422F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மனைவி தொழுகின்ற அளவிற்கு எத்தகைய </w:t>
      </w:r>
      <w:r w:rsidR="005E16BA">
        <w:rPr>
          <w:rFonts w:ascii="Arial Unicode MS" w:eastAsia="Arial Unicode MS" w:hAnsi="Arial Unicode MS" w:cs="Arial Unicode MS" w:hint="cs"/>
          <w:sz w:val="24"/>
          <w:szCs w:val="24"/>
          <w:cs/>
        </w:rPr>
        <w:t>வாழ்க்கை ஒழுக்கலாறுகளில்</w:t>
      </w:r>
      <w:r w:rsidR="009422F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கணவன் சிறந்து விளக்கியுள்ளான் என்</w:t>
      </w:r>
      <w:r w:rsidR="002F6808">
        <w:rPr>
          <w:rFonts w:ascii="Arial Unicode MS" w:eastAsia="Arial Unicode MS" w:hAnsi="Arial Unicode MS" w:cs="Arial Unicode MS" w:hint="cs"/>
          <w:sz w:val="24"/>
          <w:szCs w:val="24"/>
          <w:cs/>
        </w:rPr>
        <w:t>பதைச் சிந்தையில் கொள்ள வேண்டும்</w:t>
      </w:r>
      <w:r w:rsidR="007D3E73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="00252AD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4A55E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இல்லறவாழ்வில் </w:t>
      </w:r>
      <w:r w:rsidR="001315E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மனைவியின் </w:t>
      </w:r>
      <w:r w:rsidR="00BC21F9">
        <w:rPr>
          <w:rFonts w:ascii="Arial Unicode MS" w:eastAsia="Arial Unicode MS" w:hAnsi="Arial Unicode MS" w:cs="Arial Unicode MS" w:hint="cs"/>
          <w:sz w:val="24"/>
          <w:szCs w:val="24"/>
          <w:cs/>
        </w:rPr>
        <w:t>நடத்தை</w:t>
      </w:r>
      <w:r w:rsidR="001315E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க்குக் கணவன் பணிந்து நடத்தலும் </w:t>
      </w:r>
      <w:r w:rsidR="00252AD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கணவனின் </w:t>
      </w:r>
      <w:r w:rsidR="009D034A">
        <w:rPr>
          <w:rFonts w:ascii="Arial Unicode MS" w:eastAsia="Arial Unicode MS" w:hAnsi="Arial Unicode MS" w:cs="Arial Unicode MS" w:hint="cs"/>
          <w:sz w:val="24"/>
          <w:szCs w:val="24"/>
          <w:cs/>
        </w:rPr>
        <w:t>நடத்தை</w:t>
      </w:r>
      <w:r w:rsidR="00252AD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க்கு மனைவி பணிந்து </w:t>
      </w:r>
      <w:r w:rsidR="001315E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நடத்தலும் </w:t>
      </w:r>
      <w:r w:rsidR="004A55E3">
        <w:rPr>
          <w:rFonts w:ascii="Arial Unicode MS" w:eastAsia="Arial Unicode MS" w:hAnsi="Arial Unicode MS" w:cs="Arial Unicode MS" w:hint="cs"/>
          <w:sz w:val="24"/>
          <w:szCs w:val="24"/>
          <w:cs/>
        </w:rPr>
        <w:t>இயல்பான அகச்செயலாகும். இதனை:</w:t>
      </w:r>
      <w:r w:rsidR="004F2EC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</w:p>
    <w:p w:rsidR="00D97032" w:rsidRDefault="00D97032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4A55E3" w:rsidRPr="003051F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மனைவி உயர்வும் கிழவோன் பணிவும் </w:t>
      </w:r>
    </w:p>
    <w:p w:rsidR="00D97032" w:rsidRDefault="00C03369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D8602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நி</w:t>
      </w:r>
      <w:r w:rsidR="004A55E3" w:rsidRPr="003051F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னையுங் காலைப் புலவியுள் உரிய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.</w:t>
      </w:r>
      <w:r w:rsidR="004A55E3" w:rsidRPr="003051F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>(தொல். 1173</w:t>
      </w:r>
      <w:r w:rsidRPr="005664F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. 1 </w:t>
      </w:r>
      <w:r w:rsidRPr="005664F8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 w:rsidRPr="005664F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2)</w:t>
      </w:r>
    </w:p>
    <w:p w:rsidR="00AD75B5" w:rsidRDefault="004A55E3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051F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என்ற தொல்காப்பியரின் கருத்தைக்கொண்டு </w:t>
      </w:r>
      <w:r w:rsidR="00D8602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அறியலாம். </w:t>
      </w:r>
      <w:r w:rsidR="005111D0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>திருக்குறளில் துணை என்ற சொல் பற்றுக்கோடு</w:t>
      </w:r>
      <w:r w:rsidR="0005064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>(132</w:t>
      </w:r>
      <w:r w:rsidR="005111D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414)</w:t>
      </w:r>
      <w:r w:rsidR="005111D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நண்பன் (875)</w:t>
      </w:r>
      <w:r w:rsidR="005111D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அடிப்படை (76)</w:t>
      </w:r>
      <w:r w:rsidR="005111D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நன்மை (460)</w:t>
      </w:r>
      <w:r w:rsidR="005111D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அளவு (104)</w:t>
      </w:r>
      <w:r w:rsidR="005111D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உயர்நிலை (144)</w:t>
      </w:r>
      <w:r w:rsidR="005111D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சான்றோர் (447) போன்ற உயர்ந்த மதிப்புள்ள </w:t>
      </w:r>
      <w:r w:rsidR="00050642">
        <w:rPr>
          <w:rFonts w:ascii="Arial Unicode MS" w:eastAsia="Arial Unicode MS" w:hAnsi="Arial Unicode MS" w:cs="Arial Unicode MS" w:hint="cs"/>
          <w:sz w:val="24"/>
          <w:szCs w:val="24"/>
          <w:cs/>
        </w:rPr>
        <w:t>பொருள்களில்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1A2AF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>பண்படுத்தப் பெற்றுள்ளதாக</w:t>
      </w:r>
      <w:r w:rsidR="00050642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5111D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050642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தி. வெ. விஜயலட்சுமி (2008: 37) பதிவு செய்துள்ளார். எனவே</w:t>
      </w:r>
      <w:r w:rsidR="00050642"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 w:rsidR="00050642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="005B254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துணை என்பது </w:t>
      </w:r>
      <w:r w:rsidR="00CA3AB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வாழ்க்கையோடு இணைந்த ஒன்றாகும். </w:t>
      </w:r>
      <w:r w:rsidR="005B254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அது ஒருவருக்கு </w:t>
      </w:r>
      <w:r w:rsidR="0083567D">
        <w:rPr>
          <w:rFonts w:ascii="Arial Unicode MS" w:eastAsia="Arial Unicode MS" w:hAnsi="Arial Unicode MS" w:cs="Arial Unicode MS" w:hint="cs"/>
          <w:sz w:val="24"/>
          <w:szCs w:val="24"/>
          <w:cs/>
        </w:rPr>
        <w:t>ஒருவர் துணையெ</w:t>
      </w:r>
      <w:r w:rsidR="005B2542">
        <w:rPr>
          <w:rFonts w:ascii="Arial Unicode MS" w:eastAsia="Arial Unicode MS" w:hAnsi="Arial Unicode MS" w:cs="Arial Unicode MS" w:hint="cs"/>
          <w:sz w:val="24"/>
          <w:szCs w:val="24"/>
          <w:cs/>
        </w:rPr>
        <w:t>ன இருவரையும் குறிக்கும் பொதுச் சொல்லாகும்</w:t>
      </w:r>
      <w:r w:rsidR="00AD75B5">
        <w:rPr>
          <w:rFonts w:ascii="Arial Unicode MS" w:eastAsia="Arial Unicode MS" w:hAnsi="Arial Unicode MS" w:cs="Arial Unicode MS" w:hint="cs"/>
          <w:sz w:val="24"/>
          <w:szCs w:val="24"/>
          <w:cs/>
        </w:rPr>
        <w:t>. என்பதனை:</w:t>
      </w:r>
    </w:p>
    <w:p w:rsidR="005E16BA" w:rsidRPr="00AD75B5" w:rsidRDefault="005E16BA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5E16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உடம்போடு உயிரிடை என்னமற்று அன்ன</w:t>
      </w:r>
    </w:p>
    <w:p w:rsidR="005E16BA" w:rsidRDefault="005E16BA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E16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>மடந்தையோடு எம்மிடை நட்பு</w:t>
      </w:r>
      <w:r w:rsidR="0001625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.</w:t>
      </w:r>
      <w:r w:rsidRPr="005E16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5E16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5E16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5E16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>(குறள்</w:t>
      </w:r>
      <w:r w:rsidR="007D676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.</w:t>
      </w:r>
      <w:r w:rsidRPr="005E16B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1122) </w:t>
      </w:r>
    </w:p>
    <w:p w:rsidR="00C86374" w:rsidRDefault="00C86374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C8637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இக்குறளில் கணவன் </w:t>
      </w:r>
      <w:r w:rsidRPr="00C86374"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  <w:r w:rsidRPr="00C8637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மனைவி உறவு நட்பாக மலர்ந்து மேன்மையடைய வேண்டுமே தவிர</w:t>
      </w:r>
      <w:r w:rsidR="006C3074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C8637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ஆண்டான் அடிமையாக இருக்கக் கூடாது எனச் சுட்டுகின்றார்.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இதற்கு ஒப்பாக பின்வரும் குறுந்தொகைப் பாடலைச் </w:t>
      </w:r>
      <w:r w:rsidR="006219B5">
        <w:rPr>
          <w:rFonts w:ascii="Arial Unicode MS" w:eastAsia="Arial Unicode MS" w:hAnsi="Arial Unicode MS" w:cs="Arial Unicode MS" w:hint="cs"/>
          <w:sz w:val="24"/>
          <w:szCs w:val="24"/>
          <w:cs/>
        </w:rPr>
        <w:t>சுட்டலாம்.</w:t>
      </w:r>
    </w:p>
    <w:p w:rsidR="00C86374" w:rsidRPr="00C86374" w:rsidRDefault="00C86374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C8637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வினையே ஆடவர்க்கு உயிரே வாணுதல்</w:t>
      </w:r>
    </w:p>
    <w:p w:rsidR="00C86374" w:rsidRDefault="00C86374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C8637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 xml:space="preserve">மனையுற மகளிர்க்கு ஆடவர் உயிர் </w:t>
      </w:r>
      <w:r w:rsidRPr="00C8637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C8637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>(குறுந். 135. 1 -</w:t>
      </w:r>
      <w:r w:rsidR="001A324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C8637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2)</w:t>
      </w:r>
    </w:p>
    <w:p w:rsidR="007515F0" w:rsidRDefault="00AD75B5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>இவற்றின்</w:t>
      </w:r>
      <w:r w:rsidR="006219B5" w:rsidRPr="00283559">
        <w:rPr>
          <w:rFonts w:ascii="Arial Unicode MS" w:eastAsia="Arial Unicode MS" w:hAnsi="Arial Unicode MS" w:cs="Arial Unicode MS" w:hint="cs"/>
          <w:sz w:val="24"/>
          <w:szCs w:val="24"/>
          <w:cs/>
        </w:rPr>
        <w:t>வழி</w:t>
      </w:r>
      <w:r w:rsidR="006219B5" w:rsidRPr="00283559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6219B5" w:rsidRPr="002835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சங்க கால ஆடவரின் கடமை தான் கொண்ட மகள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ிர் சிறப்படையும் செயலைச் செய்வதாகு</w:t>
      </w:r>
      <w:r w:rsidR="006219B5" w:rsidRPr="00283559">
        <w:rPr>
          <w:rFonts w:ascii="Arial Unicode MS" w:eastAsia="Arial Unicode MS" w:hAnsi="Arial Unicode MS" w:cs="Arial Unicode MS" w:hint="cs"/>
          <w:sz w:val="24"/>
          <w:szCs w:val="24"/>
          <w:cs/>
        </w:rPr>
        <w:t>ம். இத்தகைய ஆடவரைத்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தான் குடும்ப மகளிர் தன் உயிராகக் கருதினர் என்பது தெளிவாகின்றது.</w:t>
      </w:r>
      <w:r w:rsidR="00283559" w:rsidRPr="002835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இவற்றின்வழி</w:t>
      </w:r>
      <w:r w:rsidR="00283559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83559" w:rsidRPr="002835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மகளிரும் ஆடவரும்</w:t>
      </w:r>
      <w:r w:rsidR="00050642" w:rsidRPr="002835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283559">
        <w:rPr>
          <w:rFonts w:ascii="Arial Unicode MS" w:eastAsia="Arial Unicode MS" w:hAnsi="Arial Unicode MS" w:cs="Arial Unicode MS" w:hint="cs"/>
          <w:sz w:val="24"/>
          <w:szCs w:val="24"/>
          <w:cs/>
        </w:rPr>
        <w:t>சரிநிகர் சமத்துவத்துடன் வாழ்ந்தால்தான் வாழ்க்</w:t>
      </w:r>
      <w:r w:rsidR="007515F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கைக்குரிய இலக்கினை எட்டமுடியும்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என்ப</w:t>
      </w:r>
      <w:r w:rsidR="007515F0">
        <w:rPr>
          <w:rFonts w:ascii="Arial Unicode MS" w:eastAsia="Arial Unicode MS" w:hAnsi="Arial Unicode MS" w:cs="Arial Unicode MS" w:hint="cs"/>
          <w:sz w:val="24"/>
          <w:szCs w:val="24"/>
          <w:cs/>
        </w:rPr>
        <w:t>தனை:</w:t>
      </w:r>
    </w:p>
    <w:p w:rsidR="007515F0" w:rsidRPr="00016253" w:rsidRDefault="007515F0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01625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ஊடலின் தோற்றவர் வென்றார்</w:t>
      </w:r>
      <w:r w:rsidRPr="00016253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;</w:t>
      </w:r>
      <w:r w:rsidRPr="0001625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அதுமன்னும்</w:t>
      </w:r>
    </w:p>
    <w:p w:rsidR="007515F0" w:rsidRDefault="007515F0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1625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016253" w:rsidRPr="0001625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கூடலின் காணப் படும்</w:t>
      </w:r>
      <w:r w:rsidR="0001625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.</w:t>
      </w:r>
      <w:r w:rsidR="00016253" w:rsidRPr="0001625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016253" w:rsidRPr="0001625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016253" w:rsidRPr="0001625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016253" w:rsidRPr="0001625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016253" w:rsidRPr="0001625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>(குறள்: 1327</w:t>
      </w:r>
      <w:r w:rsidR="00016253" w:rsidRPr="00016253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)</w:t>
      </w:r>
    </w:p>
    <w:p w:rsidR="00283559" w:rsidRDefault="00016253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என்ற குறளின்வழி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இல்லற இன்பத்தில் வெற்றி - தோல்வியும் </w:t>
      </w:r>
      <w:r w:rsidR="002835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உயர்வு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தாழ்வும் கிடையாது என்பதனை அறியமுடிகின்றது. இந்நிலை தொடரவி</w:t>
      </w:r>
      <w:r w:rsidR="002835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ல்லையெனில் அது </w:t>
      </w:r>
      <w:r w:rsidR="005E750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சிறந்த இல்லற </w:t>
      </w:r>
      <w:r w:rsidR="00283559">
        <w:rPr>
          <w:rFonts w:ascii="Arial Unicode MS" w:eastAsia="Arial Unicode MS" w:hAnsi="Arial Unicode MS" w:cs="Arial Unicode MS" w:hint="cs"/>
          <w:sz w:val="24"/>
          <w:szCs w:val="24"/>
          <w:cs/>
        </w:rPr>
        <w:t>வாழ்க்கையாகாது</w:t>
      </w:r>
      <w:r w:rsidR="005E750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எனலாம்</w:t>
      </w:r>
      <w:r w:rsidR="002835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. </w:t>
      </w:r>
    </w:p>
    <w:p w:rsidR="00C916EB" w:rsidRPr="00B02E6C" w:rsidRDefault="00283559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3945D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திருவள்ளுவர் </w:t>
      </w:r>
      <w:r w:rsidRPr="00283559">
        <w:rPr>
          <w:rFonts w:ascii="Arial Unicode MS" w:eastAsia="Arial Unicode MS" w:hAnsi="Arial Unicode MS" w:cs="Arial Unicode MS" w:hint="cs"/>
          <w:sz w:val="24"/>
          <w:szCs w:val="24"/>
          <w:cs/>
        </w:rPr>
        <w:t>மகளிரும் ஆடவரும்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050642" w:rsidRPr="00283559">
        <w:rPr>
          <w:rFonts w:ascii="Arial Unicode MS" w:eastAsia="Arial Unicode MS" w:hAnsi="Arial Unicode MS" w:cs="Arial Unicode MS" w:hint="cs"/>
          <w:sz w:val="24"/>
          <w:szCs w:val="24"/>
          <w:cs/>
        </w:rPr>
        <w:t>சேர்ந்து வாழும் இல்லற வாழ்க்கை முறையில் ஒரு ஒழுங்கு வேண்டுமென்று மிகுதியாக வலியுறுத்துகின்றார். அதாவது</w:t>
      </w:r>
      <w:r w:rsidR="0088031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88031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050642" w:rsidRPr="00283559">
        <w:rPr>
          <w:rFonts w:ascii="Arial Unicode MS" w:eastAsia="Arial Unicode MS" w:hAnsi="Arial Unicode MS" w:cs="Arial Unicode MS" w:hint="cs"/>
          <w:sz w:val="24"/>
          <w:szCs w:val="24"/>
          <w:cs/>
        </w:rPr>
        <w:t>ஒருவன் ஒருத்தியோடு</w:t>
      </w:r>
      <w:r w:rsidR="00050642" w:rsidRPr="00283559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050642" w:rsidRPr="002835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ஒருத்தி ஒருவனோடு இணைந்து வாழும் வாழ்க்கை மட்டுமே </w:t>
      </w:r>
      <w:r w:rsidR="009847D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வேண்டுமென்கிறார். எப்படி மகளிருக்குக் கற்பு </w:t>
      </w:r>
      <w:r w:rsidR="00880310">
        <w:rPr>
          <w:rFonts w:ascii="Arial Unicode MS" w:eastAsia="Arial Unicode MS" w:hAnsi="Arial Unicode MS" w:cs="Arial Unicode MS" w:hint="cs"/>
          <w:sz w:val="24"/>
          <w:szCs w:val="24"/>
          <w:cs/>
        </w:rPr>
        <w:t>தேவையோ அது போல</w:t>
      </w:r>
      <w:r w:rsidR="0088031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88031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ஆடவருக்கும் கற்பு தேவை</w:t>
      </w:r>
      <w:r w:rsidR="0036257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9847D8">
        <w:rPr>
          <w:rFonts w:ascii="Arial Unicode MS" w:eastAsia="Arial Unicode MS" w:hAnsi="Arial Unicode MS" w:cs="Arial Unicode MS" w:hint="cs"/>
          <w:sz w:val="24"/>
          <w:szCs w:val="24"/>
          <w:cs/>
        </w:rPr>
        <w:t>என வலியுறுத்துவதை</w:t>
      </w:r>
      <w:r w:rsidR="0088031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6257C" w:rsidRPr="0036257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பிறனில் விழையாமை</w:t>
      </w:r>
      <w:r w:rsidR="0036257C" w:rsidRPr="0036257C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,</w:t>
      </w:r>
      <w:r w:rsidR="0036257C" w:rsidRPr="0036257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வரைவின் மகளிர்</w:t>
      </w:r>
      <w:r w:rsidR="0036257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முதலிய அதிகாரங்களின்வழி </w:t>
      </w:r>
      <w:r w:rsidR="009847D8">
        <w:rPr>
          <w:rFonts w:ascii="Arial Unicode MS" w:eastAsia="Arial Unicode MS" w:hAnsi="Arial Unicode MS" w:cs="Arial Unicode MS" w:hint="cs"/>
          <w:sz w:val="24"/>
          <w:szCs w:val="24"/>
          <w:cs/>
        </w:rPr>
        <w:t>அறிய முடிகின்றன</w:t>
      </w:r>
      <w:r w:rsidR="0036257C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="0088031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945D1">
        <w:rPr>
          <w:rFonts w:ascii="Arial Unicode MS" w:eastAsia="Arial Unicode MS" w:hAnsi="Arial Unicode MS" w:cs="Arial Unicode MS" w:hint="cs"/>
          <w:sz w:val="24"/>
          <w:szCs w:val="24"/>
          <w:cs/>
        </w:rPr>
        <w:t>மேலும்</w:t>
      </w:r>
      <w:r w:rsidR="003945D1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3945D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இவர் மகளிரைத் தனிமனித உறவு முறையில் காதலியாக</w:t>
      </w:r>
      <w:r w:rsidR="003945D1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3945D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மனைவியாக</w:t>
      </w:r>
      <w:r w:rsidR="003945D1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3945D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தாயாகச் </w:t>
      </w:r>
      <w:r w:rsidR="00D93382">
        <w:rPr>
          <w:rFonts w:ascii="Arial Unicode MS" w:eastAsia="Arial Unicode MS" w:hAnsi="Arial Unicode MS" w:cs="Arial Unicode MS" w:hint="cs"/>
          <w:sz w:val="24"/>
          <w:szCs w:val="24"/>
          <w:cs/>
        </w:rPr>
        <w:t>சித்திரித்துள்</w:t>
      </w:r>
      <w:r w:rsidR="00B02E6C">
        <w:rPr>
          <w:rFonts w:ascii="Arial Unicode MS" w:eastAsia="Arial Unicode MS" w:hAnsi="Arial Unicode MS" w:cs="Arial Unicode MS" w:hint="cs"/>
          <w:sz w:val="24"/>
          <w:szCs w:val="24"/>
          <w:cs/>
        </w:rPr>
        <w:t>ளார்</w:t>
      </w:r>
      <w:r w:rsidR="00B02E6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C916EB">
        <w:rPr>
          <w:rFonts w:ascii="Arial Unicode MS" w:eastAsia="Arial Unicode MS" w:hAnsi="Arial Unicode MS" w:cs="Arial Unicode MS" w:hint="cs"/>
          <w:sz w:val="24"/>
          <w:szCs w:val="24"/>
          <w:cs/>
        </w:rPr>
        <w:t>என்பது இங்குச் சுட்டத்தக்கது.</w:t>
      </w:r>
    </w:p>
    <w:p w:rsidR="00C916EB" w:rsidRDefault="00C916EB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  <w:t xml:space="preserve">திருவள்ளுவர் மகளிரைப் பற்றிப் பல அதிகாரங்கள் கூறி இருந்தாலும் அவர் நேராக மகளிரைப் பற்றிக் கூறும் ஆதிகாரங்கள் </w:t>
      </w:r>
      <w:r w:rsidRPr="00E206E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1. வாழ்க்</w:t>
      </w:r>
      <w:r w:rsidR="006E30B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கைத் துணைநலமும் 2. வரைவின் மகளி</w:t>
      </w:r>
      <w:r w:rsidRPr="00E206E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ருமாகும்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என்பதை</w:t>
      </w:r>
      <w:r w:rsidR="001A3244">
        <w:rPr>
          <w:rFonts w:ascii="Arial Unicode MS" w:eastAsia="Arial Unicode MS" w:hAnsi="Arial Unicode MS" w:cs="Arial Unicode MS" w:hint="cs"/>
          <w:sz w:val="24"/>
          <w:szCs w:val="24"/>
          <w:cs/>
        </w:rPr>
        <w:t>யும் இல்லற வாழ்வியல்நெறி சிறக்க ஆடவரைக் காட்டிலும் மகளிர்தான் முக்கியப் பங்காற்றுகின்றனர்</w:t>
      </w:r>
      <w:r w:rsidR="009847D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1A324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என்பதையும் </w:t>
      </w:r>
      <w:r w:rsidR="009847D8">
        <w:rPr>
          <w:rFonts w:ascii="Arial Unicode MS" w:eastAsia="Arial Unicode MS" w:hAnsi="Arial Unicode MS" w:cs="Arial Unicode MS" w:hint="cs"/>
          <w:sz w:val="24"/>
          <w:szCs w:val="24"/>
          <w:cs/>
        </w:rPr>
        <w:t>இக்கருத்துகளின்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வழிக் கருத முடிகின்றது</w:t>
      </w:r>
      <w:r w:rsidRPr="00E206EF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</w:p>
    <w:p w:rsidR="00C916EB" w:rsidRPr="00C34722" w:rsidRDefault="00C916EB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1A324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திருக்குறளைப் </w:t>
      </w:r>
      <w:r w:rsidRPr="00C34722">
        <w:rPr>
          <w:rFonts w:ascii="Arial Unicode MS" w:eastAsia="Arial Unicode MS" w:hAnsi="Arial Unicode MS" w:cs="Arial Unicode MS" w:hint="cs"/>
          <w:sz w:val="24"/>
          <w:szCs w:val="24"/>
          <w:cs/>
        </w:rPr>
        <w:t>போன்று</w:t>
      </w:r>
      <w:r w:rsidRPr="00C34722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C3472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34722">
        <w:rPr>
          <w:rFonts w:ascii="Arial Unicode MS" w:eastAsia="Arial Unicode MS" w:hAnsi="Arial Unicode MS" w:cs="Arial Unicode MS" w:hint="eastAsia"/>
          <w:sz w:val="24"/>
          <w:szCs w:val="24"/>
          <w:cs/>
        </w:rPr>
        <w:t>பெளத்த கானா ஓ தோகாவிலும்</w:t>
      </w:r>
      <w:r w:rsidRPr="00C3472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மகளிர்</w:t>
      </w:r>
      <w:r w:rsidR="00E82954">
        <w:rPr>
          <w:rFonts w:ascii="Arial Unicode MS" w:eastAsia="Arial Unicode MS" w:hAnsi="Arial Unicode MS" w:cs="Arial Unicode MS" w:hint="cs"/>
          <w:sz w:val="24"/>
          <w:szCs w:val="24"/>
          <w:cs/>
        </w:rPr>
        <w:t>தான்</w:t>
      </w:r>
      <w:r w:rsidRPr="00C3472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முக்கியப் </w:t>
      </w:r>
      <w:r w:rsidR="00C34722" w:rsidRPr="00C34722">
        <w:rPr>
          <w:rFonts w:ascii="Arial Unicode MS" w:eastAsia="Arial Unicode MS" w:hAnsi="Arial Unicode MS" w:cs="Arial Unicode MS" w:hint="cs"/>
          <w:sz w:val="24"/>
          <w:szCs w:val="24"/>
          <w:cs/>
        </w:rPr>
        <w:t>பங்காற்று</w:t>
      </w:r>
      <w:r w:rsidRPr="00C3472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கின்றனர். </w:t>
      </w:r>
      <w:r w:rsidR="00C34722">
        <w:rPr>
          <w:rFonts w:ascii="Arial Unicode MS" w:eastAsia="Arial Unicode MS" w:hAnsi="Arial Unicode MS" w:cs="Arial Unicode MS" w:hint="cs"/>
          <w:sz w:val="24"/>
          <w:szCs w:val="24"/>
          <w:cs/>
        </w:rPr>
        <w:t>இருப்பினும் சில மாறுபாடுகளுண்டு. அதாவது</w:t>
      </w:r>
      <w:r w:rsidR="00C34722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3472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D5E9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திருக்குறளில் </w:t>
      </w:r>
      <w:r w:rsidR="001A3244">
        <w:rPr>
          <w:rFonts w:ascii="Arial Unicode MS" w:eastAsia="Arial Unicode MS" w:hAnsi="Arial Unicode MS" w:cs="Arial Unicode MS" w:hint="cs"/>
          <w:sz w:val="24"/>
          <w:szCs w:val="24"/>
          <w:cs/>
        </w:rPr>
        <w:t>மகளிரால் இல்லற வாழ்வியல்நெறி மேன்மையுருவதைப்</w:t>
      </w:r>
      <w:r w:rsidR="00C3472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போன்று</w:t>
      </w:r>
      <w:r w:rsidR="003D5E9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3D5E9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D5E90" w:rsidRPr="00C34722">
        <w:rPr>
          <w:rFonts w:ascii="Arial Unicode MS" w:eastAsia="Arial Unicode MS" w:hAnsi="Arial Unicode MS" w:cs="Arial Unicode MS" w:hint="eastAsia"/>
          <w:sz w:val="24"/>
          <w:szCs w:val="24"/>
          <w:cs/>
        </w:rPr>
        <w:t>பெளத்த கானா ஓ தோகாவி</w:t>
      </w:r>
      <w:r w:rsidR="00FE3B8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லும் </w:t>
      </w:r>
      <w:r w:rsidR="003D5E9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இல்லற வாழ்வியல்நிலைக்கு அடுத்த </w:t>
      </w:r>
      <w:r w:rsidR="00B165F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மேன்மை </w:t>
      </w:r>
      <w:r w:rsidR="003D5E9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நிலையான </w:t>
      </w:r>
      <w:r w:rsidR="00C3472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D5E90">
        <w:rPr>
          <w:rFonts w:ascii="Arial Unicode MS" w:eastAsia="Arial Unicode MS" w:hAnsi="Arial Unicode MS" w:cs="Arial Unicode MS" w:hint="cs"/>
          <w:sz w:val="24"/>
          <w:szCs w:val="24"/>
          <w:cs/>
        </w:rPr>
        <w:t>ஞான</w:t>
      </w:r>
      <w:r w:rsidR="00FE3B89">
        <w:rPr>
          <w:rFonts w:ascii="Arial Unicode MS" w:eastAsia="Arial Unicode MS" w:hAnsi="Arial Unicode MS" w:cs="Arial Unicode MS" w:hint="cs"/>
          <w:sz w:val="24"/>
          <w:szCs w:val="24"/>
          <w:cs/>
        </w:rPr>
        <w:t>நிலையென்ற</w:t>
      </w:r>
      <w:r w:rsidR="001A324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போதிச்</w:t>
      </w:r>
      <w:r w:rsidR="003D5E9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சித்தநிலையை யோகியர்கள் </w:t>
      </w:r>
      <w:r w:rsidR="00B165F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அடைய </w:t>
      </w:r>
      <w:r w:rsidR="00C334AA">
        <w:rPr>
          <w:rFonts w:ascii="Arial Unicode MS" w:eastAsia="Arial Unicode MS" w:hAnsi="Arial Unicode MS" w:cs="Arial Unicode MS" w:hint="cs"/>
          <w:sz w:val="24"/>
          <w:szCs w:val="24"/>
          <w:cs/>
        </w:rPr>
        <w:t>அதே மகளிர்</w:t>
      </w:r>
      <w:r w:rsidR="002717A2">
        <w:rPr>
          <w:rFonts w:ascii="Arial Unicode MS" w:eastAsia="Arial Unicode MS" w:hAnsi="Arial Unicode MS" w:cs="Arial Unicode MS" w:hint="cs"/>
          <w:sz w:val="24"/>
          <w:szCs w:val="24"/>
          <w:cs/>
        </w:rPr>
        <w:t>தான்</w:t>
      </w:r>
      <w:r w:rsidR="00B165F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முக்கியப் பங்குவகிக்கின்றனர்</w:t>
      </w:r>
      <w:r w:rsidR="003D5E90">
        <w:rPr>
          <w:rFonts w:ascii="Arial Unicode MS" w:eastAsia="Arial Unicode MS" w:hAnsi="Arial Unicode MS" w:cs="Arial Unicode MS" w:hint="cs"/>
          <w:sz w:val="24"/>
          <w:szCs w:val="24"/>
          <w:cs/>
        </w:rPr>
        <w:t>. அவை வருமாறு</w:t>
      </w:r>
      <w:r w:rsidR="00FE3B89">
        <w:rPr>
          <w:rFonts w:ascii="Arial Unicode MS" w:eastAsia="Arial Unicode MS" w:hAnsi="Arial Unicode MS" w:cs="Arial Unicode MS" w:hint="cs"/>
          <w:sz w:val="24"/>
          <w:szCs w:val="24"/>
          <w:cs/>
        </w:rPr>
        <w:t>:</w:t>
      </w:r>
    </w:p>
    <w:p w:rsidR="00F508C5" w:rsidRDefault="00F508C5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ab/>
        <w:t>மண்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பெண்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பொன்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பொருள்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புகழ் முதலிய ஆசைகளுக்கு ஆட்படாத மனிதர்களே இல்லை எனலாம். இவற்றில் பெண்ணாசையால் அழிந்தவர்கள் பலர். இதனால்தான் சித்தர்களும் யோகியர்களும் பெண்ணாசை கூடாது என்றனர். இவர்களில் பலர் </w:t>
      </w:r>
      <w:r w:rsidR="007B56B2">
        <w:rPr>
          <w:rFonts w:ascii="Arial Unicode MS" w:eastAsia="Arial Unicode MS" w:hAnsi="Arial Unicode MS" w:cs="Arial Unicode MS" w:hint="cs"/>
          <w:sz w:val="24"/>
          <w:szCs w:val="24"/>
          <w:cs/>
        </w:rPr>
        <w:t>பெண்ணாசையை வெல்ல முடியாமல்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7B56B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தன் தவ வலிமையை இழந்ததற்கான கதைகள் பல உண்டு. </w:t>
      </w:r>
      <w:r w:rsidR="0080761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இப்பெண்ணாசையை வென்று சாதனைகள் படைத்தவர்கள் உலகில் மிகச் சிலரே ஆவார். </w:t>
      </w:r>
    </w:p>
    <w:p w:rsidR="00F724D7" w:rsidRDefault="00255420" w:rsidP="00F724D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  <w:t xml:space="preserve">அந்த வகையில்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பெளத்த கானா ஓ தோகாவி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ல் </w:t>
      </w:r>
      <w:r w:rsidR="005909BC">
        <w:rPr>
          <w:rFonts w:ascii="Arial Unicode MS" w:eastAsia="Arial Unicode MS" w:hAnsi="Arial Unicode MS" w:cs="Arial Unicode MS" w:hint="cs"/>
          <w:sz w:val="24"/>
          <w:szCs w:val="24"/>
          <w:cs/>
        </w:rPr>
        <w:t>யோகியர்கள்</w:t>
      </w:r>
      <w:r w:rsidR="005909BC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சமுதாயத்தால் ஒதுக்கப்பட்டு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1D3EE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7150A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விளிம்புநிலையிலுள்ள </w:t>
      </w:r>
      <w:r w:rsidR="001D3EE9">
        <w:rPr>
          <w:rFonts w:ascii="Arial Unicode MS" w:eastAsia="Arial Unicode MS" w:hAnsi="Arial Unicode MS" w:cs="Arial Unicode MS" w:hint="cs"/>
          <w:sz w:val="24"/>
          <w:szCs w:val="24"/>
          <w:cs/>
        </w:rPr>
        <w:t>மகளிர்</w:t>
      </w:r>
      <w:r w:rsidR="005909BC">
        <w:rPr>
          <w:rFonts w:ascii="Arial Unicode MS" w:eastAsia="Arial Unicode MS" w:hAnsi="Arial Unicode MS" w:cs="Arial Unicode MS" w:hint="cs"/>
          <w:sz w:val="24"/>
          <w:szCs w:val="24"/>
          <w:cs/>
        </w:rPr>
        <w:t>களைத்</w:t>
      </w:r>
      <w:r w:rsidR="001D3EE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909BC">
        <w:rPr>
          <w:rFonts w:ascii="Arial Unicode MS" w:eastAsia="Arial Unicode MS" w:hAnsi="Arial Unicode MS" w:cs="Arial Unicode MS" w:hint="cs"/>
          <w:sz w:val="24"/>
          <w:szCs w:val="24"/>
          <w:cs/>
        </w:rPr>
        <w:t>தங்களது</w:t>
      </w:r>
      <w:r w:rsidR="0032195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ஐம்புலங்களால்  </w:t>
      </w:r>
      <w:r w:rsidR="005909BC">
        <w:rPr>
          <w:rFonts w:ascii="Arial Unicode MS" w:eastAsia="Arial Unicode MS" w:hAnsi="Arial Unicode MS" w:cs="Arial Unicode MS" w:hint="cs"/>
          <w:sz w:val="24"/>
          <w:szCs w:val="24"/>
          <w:cs/>
        </w:rPr>
        <w:t>நுகரக்</w:t>
      </w:r>
      <w:r w:rsidR="00CD6A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கூடிய </w:t>
      </w:r>
      <w:r w:rsidR="005909BC">
        <w:rPr>
          <w:rFonts w:ascii="Arial Unicode MS" w:eastAsia="Arial Unicode MS" w:hAnsi="Arial Unicode MS" w:cs="Arial Unicode MS" w:hint="cs"/>
          <w:sz w:val="24"/>
          <w:szCs w:val="24"/>
          <w:cs/>
        </w:rPr>
        <w:t>புலனி</w:t>
      </w:r>
      <w:r w:rsidR="005909BC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ன்ப</w:t>
      </w:r>
      <w:r w:rsidR="00CD6AC4">
        <w:rPr>
          <w:rFonts w:ascii="Arial Unicode MS" w:eastAsia="Arial Unicode MS" w:hAnsi="Arial Unicode MS" w:cs="Arial Unicode MS" w:hint="cs"/>
          <w:sz w:val="24"/>
          <w:szCs w:val="24"/>
          <w:cs/>
        </w:rPr>
        <w:t>ப்</w:t>
      </w:r>
      <w:r w:rsidR="00CE2A6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909BC">
        <w:rPr>
          <w:rFonts w:ascii="Arial Unicode MS" w:eastAsia="Arial Unicode MS" w:hAnsi="Arial Unicode MS" w:cs="Arial Unicode MS" w:hint="cs"/>
          <w:sz w:val="24"/>
          <w:szCs w:val="24"/>
          <w:cs/>
        </w:rPr>
        <w:t>பொருளாக</w:t>
      </w:r>
      <w:r w:rsidR="005909BC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D6A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பிறகு தெளிந்த </w:t>
      </w:r>
      <w:r w:rsidR="007150AD">
        <w:rPr>
          <w:rFonts w:ascii="Arial Unicode MS" w:eastAsia="Arial Unicode MS" w:hAnsi="Arial Unicode MS" w:cs="Arial Unicode MS" w:hint="cs"/>
          <w:sz w:val="24"/>
          <w:szCs w:val="24"/>
          <w:cs/>
        </w:rPr>
        <w:t>அ</w:t>
      </w:r>
      <w:r w:rsidR="005909BC">
        <w:rPr>
          <w:rFonts w:ascii="Arial Unicode MS" w:eastAsia="Arial Unicode MS" w:hAnsi="Arial Unicode MS" w:cs="Arial Unicode MS" w:hint="cs"/>
          <w:sz w:val="24"/>
          <w:szCs w:val="24"/>
          <w:cs/>
        </w:rPr>
        <w:t>றிவாக</w:t>
      </w:r>
      <w:r w:rsidR="005909BC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D6A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909BC">
        <w:rPr>
          <w:rFonts w:ascii="Arial Unicode MS" w:eastAsia="Arial Unicode MS" w:hAnsi="Arial Unicode MS" w:cs="Arial Unicode MS" w:hint="cs"/>
          <w:sz w:val="24"/>
          <w:szCs w:val="24"/>
          <w:cs/>
        </w:rPr>
        <w:t>ஆசானாகப்</w:t>
      </w:r>
      <w:r w:rsidR="00CD6A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909B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பயபடுத்திக்கொண்டு</w:t>
      </w:r>
      <w:r w:rsidR="005909BC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5909B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D6A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அதன்வழி </w:t>
      </w:r>
      <w:r w:rsidR="00CE2A6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அவர்கள் </w:t>
      </w:r>
      <w:r w:rsidR="00CD6A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ஞானநிலை எனும் </w:t>
      </w:r>
      <w:r w:rsidR="00756812">
        <w:rPr>
          <w:rFonts w:ascii="Arial Unicode MS" w:eastAsia="Arial Unicode MS" w:hAnsi="Arial Unicode MS" w:cs="Arial Unicode MS" w:hint="cs"/>
          <w:sz w:val="24"/>
          <w:szCs w:val="24"/>
          <w:cs/>
        </w:rPr>
        <w:t>போதிச்சித்த</w:t>
      </w:r>
      <w:r w:rsidR="00CD6AC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த்தை </w:t>
      </w:r>
      <w:r w:rsidR="00756812">
        <w:rPr>
          <w:rFonts w:ascii="Arial Unicode MS" w:eastAsia="Arial Unicode MS" w:hAnsi="Arial Unicode MS" w:cs="Arial Unicode MS" w:hint="cs"/>
          <w:sz w:val="24"/>
          <w:szCs w:val="24"/>
          <w:cs/>
        </w:rPr>
        <w:t>அடைந்ததாக</w:t>
      </w:r>
      <w:r w:rsidR="005909B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க் குறிப்பிடப் பெற்றுள்ளது. </w:t>
      </w:r>
      <w:r w:rsidR="0075681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திருக்குறளில் வரைவின் 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>மகளிர் எனும் அதிகாரத்தில் மகளிரைப்</w:t>
      </w:r>
      <w:r w:rsidR="0075681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பொருள் விழையும் ஆய்</w:t>
      </w:r>
      <w:r w:rsidR="007150AD">
        <w:rPr>
          <w:rFonts w:ascii="Arial Unicode MS" w:eastAsia="Arial Unicode MS" w:hAnsi="Arial Unicode MS" w:cs="Arial Unicode MS" w:hint="cs"/>
          <w:sz w:val="24"/>
          <w:szCs w:val="24"/>
          <w:cs/>
        </w:rPr>
        <w:t>தொடியா</w:t>
      </w:r>
      <w:r w:rsidR="00756812" w:rsidRPr="00332936">
        <w:rPr>
          <w:rFonts w:ascii="Arial Unicode MS" w:eastAsia="Arial Unicode MS" w:hAnsi="Arial Unicode MS" w:cs="Arial Unicode MS" w:hint="cs"/>
          <w:sz w:val="24"/>
          <w:szCs w:val="24"/>
          <w:cs/>
        </w:rPr>
        <w:t>ர்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(குறள்: 911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</w:rPr>
        <w:t>)</w:t>
      </w:r>
      <w:r w:rsidR="00756812" w:rsidRPr="0033293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756812" w:rsidRP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756812">
        <w:rPr>
          <w:rFonts w:ascii="Arial Unicode MS" w:eastAsia="Arial Unicode MS" w:hAnsi="Arial Unicode MS" w:cs="Arial Unicode MS" w:hint="cs"/>
          <w:sz w:val="24"/>
          <w:szCs w:val="24"/>
          <w:cs/>
        </w:rPr>
        <w:t>பண்புஇல் மகளிர்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(குறள்: 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>912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</w:rPr>
        <w:t>)</w:t>
      </w:r>
      <w:r w:rsidR="00756812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75681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பொருட்பெண்டிர்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(குறள்: 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>913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</w:rPr>
        <w:t>)</w:t>
      </w:r>
      <w:r w:rsidR="00756812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7150A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பொருட்பொருளா</w:t>
      </w:r>
      <w:r w:rsidR="00756812">
        <w:rPr>
          <w:rFonts w:ascii="Arial Unicode MS" w:eastAsia="Arial Unicode MS" w:hAnsi="Arial Unicode MS" w:cs="Arial Unicode MS" w:hint="cs"/>
          <w:sz w:val="24"/>
          <w:szCs w:val="24"/>
          <w:cs/>
        </w:rPr>
        <w:t>ர்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(குறள்: 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>914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</w:rPr>
        <w:t>)</w:t>
      </w:r>
      <w:r w:rsidR="00756812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75681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பொது</w:t>
      </w:r>
      <w:r w:rsidR="00222313">
        <w:rPr>
          <w:rFonts w:ascii="Arial Unicode MS" w:eastAsia="Arial Unicode MS" w:hAnsi="Arial Unicode MS" w:cs="Arial Unicode MS" w:hint="cs"/>
          <w:sz w:val="24"/>
          <w:szCs w:val="24"/>
          <w:cs/>
        </w:rPr>
        <w:t>நலத்தார்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(குறள்: 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>915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</w:rPr>
        <w:t>)</w:t>
      </w:r>
      <w:r w:rsidR="0022231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2231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புல்நலம் பூரிப்பார் 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(குறள்: 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>916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</w:rPr>
        <w:t>)</w:t>
      </w:r>
      <w:r w:rsidR="0033293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222313">
        <w:rPr>
          <w:rFonts w:ascii="Arial Unicode MS" w:eastAsia="Arial Unicode MS" w:hAnsi="Arial Unicode MS" w:cs="Arial Unicode MS" w:hint="cs"/>
          <w:sz w:val="24"/>
          <w:szCs w:val="24"/>
          <w:cs/>
        </w:rPr>
        <w:t>பிறநெஞ்சில் பேணிப் புணர்பவர்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(குறள்: 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>917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</w:rPr>
        <w:t>)</w:t>
      </w:r>
      <w:r w:rsidR="0022231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2231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மாய மகளிர்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(குறள்: 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>918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</w:rPr>
        <w:t>)</w:t>
      </w:r>
      <w:r w:rsidR="0022231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2231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வரைஇலா மாண்இழையார்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(குறள்: 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>919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</w:rPr>
        <w:t>)</w:t>
      </w:r>
      <w:r w:rsidR="0022231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2231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இருமனப் பெண்டிர் 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(குறள்: 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>920</w:t>
      </w:r>
      <w:r w:rsidR="00332936" w:rsidRPr="00332936">
        <w:rPr>
          <w:rFonts w:ascii="Arial Unicode MS" w:eastAsia="Arial Unicode MS" w:hAnsi="Arial Unicode MS" w:cs="Arial Unicode MS" w:hint="cs"/>
          <w:sz w:val="24"/>
          <w:szCs w:val="24"/>
        </w:rPr>
        <w:t>)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எனப் </w:t>
      </w:r>
      <w:r w:rsidR="00F76A1F">
        <w:rPr>
          <w:rFonts w:ascii="Arial Unicode MS" w:eastAsia="Arial Unicode MS" w:hAnsi="Arial Unicode MS" w:cs="Arial Unicode MS" w:hint="cs"/>
          <w:sz w:val="24"/>
          <w:szCs w:val="24"/>
          <w:cs/>
        </w:rPr>
        <w:t>பலவகையா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>கக் குறிப்பிடப் பெற்றுள்ளதைப் போன்று</w:t>
      </w:r>
      <w:r w:rsidR="0033293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32936">
        <w:rPr>
          <w:rFonts w:ascii="Arial Unicode MS" w:eastAsia="Arial Unicode MS" w:hAnsi="Arial Unicode MS" w:cs="Arial Unicode MS" w:hint="eastAsia"/>
          <w:sz w:val="24"/>
          <w:szCs w:val="24"/>
          <w:cs/>
        </w:rPr>
        <w:t>பெளத்த கானா ஓ தோகாவி</w:t>
      </w:r>
      <w:r w:rsidR="00F76A1F">
        <w:rPr>
          <w:rFonts w:ascii="Arial Unicode MS" w:eastAsia="Arial Unicode MS" w:hAnsi="Arial Unicode MS" w:cs="Arial Unicode MS" w:hint="cs"/>
          <w:sz w:val="24"/>
          <w:szCs w:val="24"/>
          <w:cs/>
        </w:rPr>
        <w:t>லும்</w:t>
      </w:r>
      <w:r w:rsidR="003329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இடம்பெற்றுள்ள மகளிரை 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2. 2 ஆடுமகள்</w:t>
      </w:r>
      <w:r w:rsidR="0093798D" w:rsidRPr="00415FFD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2. 3 </w:t>
      </w:r>
      <w:r w:rsidR="0093798D" w:rsidRPr="00415FFD"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4 மருமகள் நடுநாளமாகிய பெண் (அவதூதி)</w:t>
      </w:r>
      <w:r w:rsidR="0093798D" w:rsidRPr="00415FFD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3. 1 மது அளிக்கும் பெண்</w:t>
      </w:r>
      <w:r w:rsidR="0093798D" w:rsidRPr="00415FFD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10. 1 </w:t>
      </w:r>
      <w:r w:rsidR="0093798D" w:rsidRPr="00415FFD"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7 இன்பமளிக்கும் பெண்</w:t>
      </w:r>
      <w:r w:rsidR="0093798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13. 1 - வெறுமையே மனைவியாகும்</w:t>
      </w:r>
      <w:r w:rsidR="0093798D" w:rsidRPr="00415FFD">
        <w:rPr>
          <w:rFonts w:ascii="Arial Unicode MS" w:eastAsia="Arial Unicode MS" w:hAnsi="Arial Unicode MS" w:cs="Arial Unicode MS"/>
          <w:sz w:val="24"/>
          <w:szCs w:val="24"/>
        </w:rPr>
        <w:t>;</w:t>
      </w:r>
      <w:r w:rsidR="0093798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28. </w:t>
      </w:r>
      <w:r w:rsidR="0093798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1 - ஞான இலட்சினை அளிக்கும் பெண் 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28. 2 - ஒருமித்தெழும் மகிழ்ச்சியின் அழகியப் பெண்</w:t>
      </w:r>
      <w:r w:rsidR="0093798D" w:rsidRPr="00415FFD">
        <w:rPr>
          <w:rFonts w:ascii="Arial Unicode MS" w:eastAsia="Arial Unicode MS" w:hAnsi="Arial Unicode MS" w:cs="Arial Unicode MS"/>
          <w:sz w:val="24"/>
          <w:szCs w:val="24"/>
        </w:rPr>
        <w:t>;</w:t>
      </w:r>
      <w:r w:rsidR="0093798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28. 4 விபச்சாரி எனும் மகிழ்ச்சிப் பெண்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50. 1 - மகிழ்ச்சி பெண்</w:t>
      </w:r>
      <w:r w:rsidR="0093798D" w:rsidRPr="00415FFD">
        <w:rPr>
          <w:rFonts w:ascii="Arial Unicode MS" w:eastAsia="Arial Unicode MS" w:hAnsi="Arial Unicode MS" w:cs="Arial Unicode MS"/>
          <w:sz w:val="24"/>
          <w:szCs w:val="24"/>
        </w:rPr>
        <w:t>;</w:t>
      </w:r>
      <w:r w:rsidR="0093798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93798D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50. 2 - வெறுமை எனும் அழகிய வேலைக்காரி</w:t>
      </w:r>
      <w:r w:rsidR="0093798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D967F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 </w:t>
      </w:r>
      <w:r w:rsidR="0042228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இடம்பெற்றுள்ளது. </w:t>
      </w:r>
      <w:r w:rsidR="0093798D">
        <w:rPr>
          <w:rFonts w:ascii="Arial Unicode MS" w:eastAsia="Arial Unicode MS" w:hAnsi="Arial Unicode MS" w:cs="Arial Unicode MS" w:hint="cs"/>
          <w:sz w:val="24"/>
          <w:szCs w:val="24"/>
          <w:cs/>
        </w:rPr>
        <w:t>அதாவது</w:t>
      </w:r>
      <w:r w:rsidR="0093798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93798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E2A60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யோகினி</w:t>
      </w:r>
      <w:r w:rsidR="00CE2A6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E2A6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தோம்பி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சண்டாளி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E2A60" w:rsidRPr="004F32E4">
        <w:rPr>
          <w:rFonts w:ascii="Arial Unicode MS" w:eastAsia="Arial Unicode MS" w:hAnsi="Arial Unicode MS" w:cs="Arial Unicode MS" w:hint="cs"/>
          <w:sz w:val="24"/>
          <w:szCs w:val="24"/>
          <w:cs/>
        </w:rPr>
        <w:t>சபரி</w:t>
      </w:r>
      <w:r w:rsidR="00CE2A60" w:rsidRPr="004F32E4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E2A60" w:rsidRPr="004F32E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4F32E4" w:rsidRPr="004F32E4">
        <w:rPr>
          <w:rFonts w:ascii="Arial Unicode MS" w:eastAsia="Arial Unicode MS" w:hAnsi="Arial Unicode MS" w:cs="Arial Unicode MS" w:hint="cs"/>
          <w:sz w:val="24"/>
          <w:szCs w:val="24"/>
          <w:cs/>
        </w:rPr>
        <w:t>சுண்டினி(சபரி)</w:t>
      </w:r>
      <w:r w:rsidR="00E269C0" w:rsidRPr="004F32E4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E269C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E2A60" w:rsidRPr="00CE2A60">
        <w:rPr>
          <w:rFonts w:ascii="Arial Unicode MS" w:eastAsia="Arial Unicode MS" w:hAnsi="Arial Unicode MS" w:cs="Arial Unicode MS" w:hint="cs"/>
          <w:sz w:val="24"/>
          <w:szCs w:val="24"/>
          <w:cs/>
        </w:rPr>
        <w:t>பொது மகளிர்</w:t>
      </w:r>
      <w:r w:rsidR="00CE2A60" w:rsidRPr="00CE2A6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E2A60" w:rsidRPr="00CE2A6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E2A60">
        <w:rPr>
          <w:rFonts w:ascii="Arial Unicode MS" w:eastAsia="Arial Unicode MS" w:hAnsi="Arial Unicode MS" w:cs="Arial Unicode MS" w:hint="cs"/>
          <w:sz w:val="24"/>
          <w:szCs w:val="24"/>
          <w:cs/>
        </w:rPr>
        <w:t>ஆடுமகள்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2FB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விபாச்சரி</w:t>
      </w:r>
      <w:r w:rsidR="00CE2A6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CE2A6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E2A60" w:rsidRPr="00CE2A60">
        <w:rPr>
          <w:rFonts w:ascii="Arial Unicode MS" w:eastAsia="Arial Unicode MS" w:hAnsi="Arial Unicode MS" w:cs="Arial Unicode MS" w:hint="cs"/>
          <w:sz w:val="24"/>
          <w:szCs w:val="24"/>
          <w:cs/>
        </w:rPr>
        <w:t>இளம்பெண்</w:t>
      </w:r>
      <w:r w:rsidR="00F72FB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76A1F">
        <w:rPr>
          <w:rFonts w:ascii="Arial Unicode MS" w:eastAsia="Arial Unicode MS" w:hAnsi="Arial Unicode MS" w:cs="Arial Unicode MS" w:hint="cs"/>
          <w:sz w:val="24"/>
          <w:szCs w:val="24"/>
          <w:cs/>
        </w:rPr>
        <w:t>எனப் பலவகையாகக் குறிப்பிடப்பெற்றுள்ளது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. </w:t>
      </w:r>
      <w:r w:rsidR="00F76A1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இதில் 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யோகினி என்ற </w:t>
      </w:r>
      <w:r w:rsidR="00F76A1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சொல் 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உருவகத்தின் பொருண்மை</w:t>
      </w:r>
      <w:r w:rsidR="00F76A1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மிக விரிந்த ஒன்றாக உள்ளது. அதாவது</w:t>
      </w:r>
      <w:r w:rsidR="00F76A1F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6A1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இப்பெண்ணின் 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76A1F" w:rsidRPr="00F131CF">
        <w:rPr>
          <w:rFonts w:ascii="Arial Unicode MS" w:eastAsia="Arial Unicode MS" w:hAnsi="Arial Unicode MS" w:cs="Arial Unicode MS" w:hint="cs"/>
          <w:sz w:val="24"/>
          <w:szCs w:val="24"/>
          <w:cs/>
        </w:rPr>
        <w:t>உடல் பரிமாணம் சமுதாயத்தால் ஒதுக்கப்பெற்ற பிரிவைச் சார்ந்தவைகளாக</w:t>
      </w:r>
      <w:r w:rsidR="00F76A1F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6A1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பல்வேறு நிலைகளில் செயல்படு</w:t>
      </w:r>
      <w:r w:rsidR="00F76A1F">
        <w:rPr>
          <w:rFonts w:ascii="Arial Unicode MS" w:eastAsia="Arial Unicode MS" w:hAnsi="Arial Unicode MS" w:cs="Arial Unicode MS" w:hint="cs"/>
          <w:sz w:val="24"/>
          <w:szCs w:val="24"/>
          <w:cs/>
        </w:rPr>
        <w:t>வதாக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724D7" w:rsidRPr="00F131C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உள்ளன.  </w:t>
      </w:r>
    </w:p>
    <w:p w:rsidR="00F724D7" w:rsidRPr="003F630C" w:rsidRDefault="00F76A1F" w:rsidP="00F724D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எடுத்துக்காட்டாக: </w:t>
      </w:r>
      <w:r w:rsidR="00F724D7" w:rsidRPr="00F131C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1. தோம்பி</w:t>
      </w:r>
      <w:r w:rsidR="00F724D7" w:rsidRPr="00F131C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F724D7" w:rsidRPr="00F131C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பெண் </w:t>
      </w:r>
      <w:r w:rsidR="00F724D7" w:rsidRPr="00F131CF">
        <w:rPr>
          <w:rFonts w:ascii="Arial Unicode MS" w:eastAsia="Arial Unicode MS" w:hAnsi="Arial Unicode MS" w:cs="Arial Unicode MS"/>
          <w:b/>
          <w:bCs/>
          <w:sz w:val="24"/>
          <w:szCs w:val="24"/>
        </w:rPr>
        <w:t>–</w:t>
      </w:r>
      <w:r w:rsidR="00F724D7" w:rsidRPr="00F131C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724D7" w:rsidRPr="00F131CF">
        <w:rPr>
          <w:rFonts w:ascii="Arial Unicode MS" w:eastAsia="Arial Unicode MS" w:hAnsi="Arial Unicode MS" w:cs="Arial Unicode MS" w:hint="cs"/>
          <w:sz w:val="24"/>
          <w:szCs w:val="24"/>
          <w:cs/>
        </w:rPr>
        <w:t>இவள் பரிசல்</w:t>
      </w:r>
      <w:r w:rsidR="00F724D7" w:rsidRPr="00F131CF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24D7" w:rsidRPr="00F131C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படகு ஓட்டும் பெண்</w:t>
      </w:r>
      <w:r w:rsidR="00F724D7" w:rsidRPr="00F131CF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ஓட்டக்காரி என அழைக்கப்</w:t>
      </w:r>
      <w:r w:rsidR="00F724D7" w:rsidRPr="00F131C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பெறுகின்றாள்  </w:t>
      </w:r>
      <w:r w:rsidR="00F724D7" w:rsidRPr="00F131C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2. சண்டாளி </w:t>
      </w:r>
      <w:r w:rsidR="00F724D7" w:rsidRPr="00F131C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 w:rsidR="00F724D7" w:rsidRPr="00F131C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இவள் தோல் வேலை </w:t>
      </w:r>
      <w:r w:rsidR="00F724D7" w:rsidRPr="00F131CF"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>செய்பவள்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ஆவாள்.</w:t>
      </w:r>
      <w:r w:rsidR="00F724D7" w:rsidRPr="00F131C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724D7" w:rsidRPr="00F131C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3. சபரி </w:t>
      </w:r>
      <w:r w:rsidR="00F724D7" w:rsidRPr="00F131C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 w:rsidR="00F724D7" w:rsidRPr="00F131C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F724D7" w:rsidRPr="003F630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இவளும் 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>சபரமென்ற தோல் வேலை செய்பவளாவாள்.</w:t>
      </w:r>
      <w:r w:rsidR="00F724D7" w:rsidRPr="00F131C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724D7" w:rsidRPr="003F630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4. </w:t>
      </w:r>
      <w:r w:rsidR="004F32E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சுண்டினி(</w:t>
      </w:r>
      <w:r w:rsidR="00CE2A60" w:rsidRPr="00F131C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சபரி</w:t>
      </w:r>
      <w:r w:rsidR="004F32E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)</w:t>
      </w:r>
      <w:r w:rsidR="00F724D7" w:rsidRPr="003F630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F724D7" w:rsidRPr="003F630C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 w:rsidR="00F724D7" w:rsidRPr="00F131C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இவள் சாராயம் கச்சுபவளாவாள். 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>மேலும்</w:t>
      </w:r>
      <w:r w:rsidR="00F724D7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724D7" w:rsidRPr="003F630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பொது மகளிர் </w:t>
      </w:r>
      <w:r w:rsidR="00F724D7" w:rsidRPr="003F630C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-</w:t>
      </w:r>
      <w:r w:rsidR="00F724D7" w:rsidRPr="003F630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சினானி எனவும் </w:t>
      </w:r>
      <w:r w:rsidR="00F724D7" w:rsidRPr="003F630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விபச்சாரி -</w:t>
      </w:r>
      <w:r w:rsidR="00F724D7" w:rsidRPr="003F630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தாரி எனவும் </w:t>
      </w:r>
      <w:r w:rsidR="00F724D7" w:rsidRPr="003F630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இளம்பெண் -</w:t>
      </w:r>
      <w:r w:rsidR="00F724D7" w:rsidRPr="003F630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பாளி</w:t>
      </w:r>
      <w:r w:rsidR="00F724D7" w:rsidRPr="003F630C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24D7" w:rsidRPr="003F630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பகுரி எனவும் </w:t>
      </w:r>
      <w:r w:rsidR="00F724D7" w:rsidRPr="003F630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724D7" w:rsidRPr="003F630C">
        <w:rPr>
          <w:rFonts w:ascii="Arial Unicode MS" w:eastAsia="Arial Unicode MS" w:hAnsi="Arial Unicode MS" w:cs="Arial Unicode MS" w:hint="cs"/>
          <w:sz w:val="24"/>
          <w:szCs w:val="24"/>
          <w:cs/>
        </w:rPr>
        <w:t>சித்திரிக்கப்பெற்றுள்ளனர்.</w:t>
      </w:r>
    </w:p>
    <w:p w:rsidR="00F724D7" w:rsidRPr="00415FFD" w:rsidRDefault="00F76A1F" w:rsidP="00F724D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மேற்கூறப்பெற்ற மகளிர்கள் இடத்திற்கு ஏற்றார்போல் இடம்பெறுவதோடு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சார்பற்ற நிலையையும் சூனிய நிலையான வெறுமையையும் சுட்டிக்காட்டுகின்றனர்.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அவை வருமாறு:</w:t>
      </w:r>
    </w:p>
    <w:p w:rsidR="00F724D7" w:rsidRPr="00415FFD" w:rsidRDefault="00BF4D7A" w:rsidP="00F724D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அ. இவர்கள் ஞானமுத்திரையாக யோகியர்களின் கூட்டாளிகளாக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பங்காளியாகச் செயல்படுகின்றனர்.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ஆ. இவர்கள் தூய்மையடைந்த நடுநாளத்தை (அவதூதி) அடையாளப் படுத்துகின்றனர்.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இ. இவர்கள் </w:t>
      </w:r>
      <w:r w:rsidR="00F724D7" w:rsidRPr="00415FFD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நைராத்மாவாகப் பத்துப் பாடல்களில் இடம்பெற்றுள்ளனர்.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இந்த யோகினியர்கள் சார்புநிலைகளிலும் செயல்பட்டுள்ளனர். அவை:</w:t>
      </w:r>
    </w:p>
    <w:p w:rsidR="00F724D7" w:rsidRPr="00F508C5" w:rsidRDefault="00F724D7" w:rsidP="00F724D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ab/>
        <w:t xml:space="preserve">i.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தூய்மையற்ற அவதூதியாகவும்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 xml:space="preserve">ii. 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மருட்சியாகவும் உள்ளனர். உடல் தளத்தில் யோகினி (கரும முத்திரையாக) செயல்படும் முத்திரையாக இருப்பதால்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யோகிய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ர் முற்றிலுமே விலக்கப்பட வேண்டும். அதே வேளையில் இந்த யோகினியர்களே உச்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சக்கட்ட மகாமுத்திரைக்கு உருவகமாக அடையாளப் படுத்தப்பெறு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கின்றனர். </w:t>
      </w:r>
    </w:p>
    <w:p w:rsidR="007925A5" w:rsidRDefault="00BF4D7A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சித்தர்கள் பிரம்மச்சரியத்தைத் தழுவினார்கள். பிரம்மச்சரியம் </w:t>
      </w:r>
      <w:r w:rsidR="00F724D7" w:rsidRPr="00206AB3">
        <w:rPr>
          <w:rFonts w:ascii="Times New Roman" w:eastAsia="Arial Unicode MS" w:hAnsi="Times New Roman" w:cs="Times New Roman"/>
          <w:sz w:val="24"/>
          <w:szCs w:val="24"/>
          <w:cs/>
        </w:rPr>
        <w:t>(</w:t>
      </w:r>
      <w:r w:rsidR="00F724D7" w:rsidRPr="00206AB3">
        <w:rPr>
          <w:rFonts w:ascii="Times New Roman" w:eastAsia="Arial Unicode MS" w:hAnsi="Times New Roman" w:cs="Times New Roman"/>
          <w:sz w:val="24"/>
          <w:szCs w:val="24"/>
        </w:rPr>
        <w:t>Bamachar)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என்பது ஒரு புத்த மத தாந்தி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ரகமாகும் </w:t>
      </w:r>
      <w:r w:rsidR="00F724D7" w:rsidRPr="00206AB3">
        <w:rPr>
          <w:rFonts w:ascii="Times New Roman" w:eastAsia="Arial Unicode MS" w:hAnsi="Times New Roman" w:cs="Times New Roman"/>
          <w:sz w:val="24"/>
          <w:szCs w:val="24"/>
        </w:rPr>
        <w:t>(Buddhist Tantrism).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</w:rPr>
        <w:t xml:space="preserve"> 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இந்தத் 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>தாந்திரக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த்தை ஒரு ஆண்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ஒரு பெண்ணோடு கூட்டாகச் சேர்ந்து நடைமுறை படுத்துவார்கள். இதற்கு ஒரு தாழ்த்தப்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>பெற்ற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பெண்ணைத் </w:t>
      </w:r>
      <w:r w:rsidR="00F724D7" w:rsidRPr="00206AB3">
        <w:rPr>
          <w:rFonts w:ascii="Times New Roman" w:eastAsia="Arial Unicode MS" w:hAnsi="Times New Roman" w:cs="Times New Roman"/>
          <w:sz w:val="24"/>
          <w:szCs w:val="24"/>
        </w:rPr>
        <w:t>(yogini)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தேர்ந்தெடுப்பார்கள். சித்தர்கள் உண்மையிலேயே சாதியின்மீது நம்பிக்கையற்று அனைத்துச் சாதியினரையும் ஒன்றாகக் கருதும் பண்புடையவர்கள். இவர்கள் தாழ்த்தப்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>பெற்ற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மக்களை அரவணைத்ததற்கான குறிப்புகள் உள்ளன. இந்த பிரம்மச்சரியர்கள் சமூகத்தில் பெரும்மதிப்பிற்கு உரியவர்களாக இருந்துள்ளனர். இவர்களை அரசர்கள்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இளவரசர்கள் தங்களது குருவாக ஏற்றுக்கொண்டுள்ளனர். சித்தர்கள் தங்களை ஆத்ம பலம் கொண்டவர்களாக வெளிப்படுத்திக்கொண்டதோடு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வர்கள் பேசிய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எழுதிய மொழியானது பிறர்க்குப் புரிந்தும் புரியாமலும் இருந்துள்ளது. சித்தர்கள் தங்களது உடலை மூலதனமாகக்கொண்டு அதன்வழி யோகநிலைக்கு எடுத்துச்சென்று எண்ணங்களை சூன்ய(ஒன்றுமில்லாத </w:t>
      </w:r>
      <w:r w:rsidR="00F724D7"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724D7" w:rsidRPr="00206AB3">
        <w:rPr>
          <w:rFonts w:ascii="Times New Roman" w:eastAsia="Arial Unicode MS" w:hAnsi="Times New Roman" w:cs="Times New Roman"/>
          <w:sz w:val="24"/>
          <w:szCs w:val="24"/>
        </w:rPr>
        <w:t>Sunnya</w:t>
      </w:r>
      <w:r w:rsidR="00F724D7">
        <w:rPr>
          <w:rFonts w:ascii="Times New Roman" w:eastAsia="Arial Unicode MS" w:hAnsi="Times New Roman" w:hint="cs"/>
          <w:sz w:val="24"/>
          <w:szCs w:val="24"/>
          <w:cs/>
        </w:rPr>
        <w:t xml:space="preserve"> </w:t>
      </w:r>
      <w:r w:rsidR="00F724D7" w:rsidRPr="00206AB3">
        <w:rPr>
          <w:rFonts w:ascii="Times New Roman" w:eastAsia="Arial Unicode MS" w:hAnsi="Times New Roman" w:cs="Times New Roman"/>
          <w:sz w:val="24"/>
          <w:szCs w:val="24"/>
        </w:rPr>
        <w:t>(emptiness</w:t>
      </w:r>
      <w:r w:rsidR="00F724D7" w:rsidRPr="00206AB3">
        <w:rPr>
          <w:rFonts w:ascii="Times New Roman" w:eastAsia="Arial Unicode MS" w:hAnsi="Times New Roman" w:cs="Times New Roman"/>
          <w:sz w:val="24"/>
          <w:szCs w:val="24"/>
          <w:cs/>
        </w:rPr>
        <w:t>)</w:t>
      </w:r>
      <w:r w:rsidR="00F724D7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நிலைக்கு மாற்றக்கூடிய ஆற்றலுடையவர்களாக இருந்துள்ள</w:t>
      </w:r>
      <w:r w:rsidR="00F724D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தைப் பின்வரும் எடுத்துக்காட்டுகளின்வழி விளங்கிக்கொள்ள முடிகின்றன. </w:t>
      </w:r>
    </w:p>
    <w:p w:rsidR="00244BDA" w:rsidRDefault="00244BDA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ab/>
      </w:r>
      <w:r w:rsidR="00255420" w:rsidRPr="00874B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28. 2 - ஒருமித்தெழும் அழகுப்பெண்</w:t>
      </w:r>
      <w:r w:rsidR="00255420" w:rsidRPr="00874B16">
        <w:rPr>
          <w:rFonts w:ascii="Arial Unicode MS" w:eastAsia="Arial Unicode MS" w:hAnsi="Arial Unicode MS" w:cs="Arial Unicode MS"/>
          <w:b/>
          <w:bCs/>
          <w:sz w:val="24"/>
          <w:szCs w:val="24"/>
        </w:rPr>
        <w:t>;</w:t>
      </w:r>
      <w:r w:rsidR="00255420" w:rsidRPr="00874B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>ஓ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குடிபோதையிலுள்ள சவாராவே!  ஏய்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பித்துப்பித்த சவாராவே! பிதற்றாதே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புகார் எழுப்பாதே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ஒருமித்தெழும் இன்ப அழகுபெண் என்பதே உன் மனைவியின் பெயர்.</w:t>
      </w:r>
      <w:r w:rsidR="00392E1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</w:p>
    <w:p w:rsidR="00A92640" w:rsidRDefault="00244BDA" w:rsidP="00A9264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55420" w:rsidRPr="00874B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13. 1 - வெறுமையே மனைவியாகும்</w:t>
      </w:r>
      <w:r w:rsidR="00255420" w:rsidRPr="00874B16">
        <w:rPr>
          <w:rFonts w:ascii="Arial Unicode MS" w:eastAsia="Arial Unicode MS" w:hAnsi="Arial Unicode MS" w:cs="Arial Unicode MS"/>
          <w:b/>
          <w:bCs/>
          <w:sz w:val="24"/>
          <w:szCs w:val="24"/>
        </w:rPr>
        <w:t>;</w:t>
      </w:r>
      <w:r w:rsidR="00255420" w:rsidRPr="00874B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>முச்சரணம் செய்தபின் எண் பகுதிகள் கொண்ட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படகு ஒன்று கிட்டியது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ஒருவருடைய உடலே பெருங்கருணையாம்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வெறுமையே மனைவியாம்.</w:t>
      </w:r>
      <w:r w:rsidR="00255420" w:rsidRPr="00874B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>முச்சரணம் என்பது நான்காவதுநிலை. இதில் உடல்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பேச்சு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மனம் ஆகி</w:t>
      </w:r>
      <w:r w:rsidR="00255420">
        <w:rPr>
          <w:rFonts w:ascii="Arial Unicode MS" w:eastAsia="Arial Unicode MS" w:hAnsi="Arial Unicode MS" w:cs="Arial Unicode MS" w:hint="cs"/>
          <w:sz w:val="24"/>
          <w:szCs w:val="24"/>
          <w:cs/>
        </w:rPr>
        <w:t>ய மூன்றும் கரைந்து விடுகின்றன.</w:t>
      </w:r>
    </w:p>
    <w:p w:rsidR="00A92640" w:rsidRDefault="00A92640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55420" w:rsidRPr="00874B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50. 2 - வெறுமை எனும் அழகிய வேலைக்காரி</w:t>
      </w:r>
      <w:r w:rsidR="00255420" w:rsidRPr="00874B16">
        <w:rPr>
          <w:rFonts w:ascii="Arial Unicode MS" w:eastAsia="Arial Unicode MS" w:hAnsi="Arial Unicode MS" w:cs="Arial Unicode MS"/>
          <w:b/>
          <w:bCs/>
          <w:sz w:val="24"/>
          <w:szCs w:val="24"/>
        </w:rPr>
        <w:t>;</w:t>
      </w:r>
      <w:r w:rsidR="00255420" w:rsidRPr="00874B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>கைவிடு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உன் தாயைக் கைவிடு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அது இணக்கமற்ற அறியாமை மூஞ்சுறு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காமவிளையாட்டில் களிப்படைந்து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அழகான வேலைக்காரியைச் சவாரா  எடுத்துக்கொண்டார்.</w:t>
      </w:r>
    </w:p>
    <w:p w:rsidR="006D1CDA" w:rsidRDefault="00A92640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55420" w:rsidRPr="00867DB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50. 1 - மகிழ்ச்சி பெண்</w:t>
      </w:r>
      <w:r w:rsidR="00255420" w:rsidRPr="00867DB8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; </w:t>
      </w:r>
      <w:r w:rsidR="00255420" w:rsidRPr="00867DB8">
        <w:rPr>
          <w:rFonts w:ascii="Arial Unicode MS" w:eastAsia="Arial Unicode MS" w:hAnsi="Arial Unicode MS" w:cs="Arial Unicode MS" w:hint="cs"/>
          <w:sz w:val="24"/>
          <w:szCs w:val="24"/>
          <w:cs/>
        </w:rPr>
        <w:t>வானத்திற்கும் மேலே வானம்</w:t>
      </w:r>
      <w:r w:rsidR="00255420" w:rsidRPr="00867DB8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="00255420" w:rsidRPr="00867DB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அங்கு அடர்ந்து வளர்ந்த தோட்டமுண்டு</w:t>
      </w:r>
      <w:r w:rsidR="00255420" w:rsidRPr="00867DB8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67DB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அங்கு நெஞ்சமெனும் மண்வாரி உண்டு</w:t>
      </w:r>
      <w:r w:rsidR="00255420" w:rsidRPr="00867DB8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67DB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கழுத்தில் மகிழ்ச்சிப் பெண் விழிக்கும் போது</w:t>
      </w:r>
      <w:r w:rsidR="00255420" w:rsidRPr="00867DB8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67DB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அது தோண்டப்பெறுகிறது.</w:t>
      </w:r>
    </w:p>
    <w:p w:rsidR="00244BDA" w:rsidRDefault="00244BDA" w:rsidP="00A9264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255420" w:rsidRPr="00874B1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28. 1 - ஞான இலட்சினை அளிக்கும் பெண்</w:t>
      </w:r>
      <w:r w:rsidR="00255420" w:rsidRPr="00874B16">
        <w:rPr>
          <w:rFonts w:ascii="Arial Unicode MS" w:eastAsia="Arial Unicode MS" w:hAnsi="Arial Unicode MS" w:cs="Arial Unicode MS"/>
          <w:b/>
          <w:bCs/>
          <w:sz w:val="24"/>
          <w:szCs w:val="24"/>
        </w:rPr>
        <w:t>;</w:t>
      </w:r>
      <w:r w:rsidR="0025542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>நெடிதுயர்ந்த மலை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சவாரப்பெண் அங்கு வாழ்கின்றாள்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மயில்தோகைகளை அவள் அணிகின்றாள்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="00255420" w:rsidRPr="00874B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தன் கழுத்தைச் சுற்றிக் கஞ்சா கனிமாலை அணிந்திருக்கின்றாள்.</w:t>
      </w:r>
      <w:r w:rsidR="00255420" w:rsidRPr="00874B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244BDA" w:rsidRDefault="00255420" w:rsidP="00244BDA">
      <w:pPr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204F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50. 5.</w:t>
      </w:r>
      <w:r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தினை முற்றிவிட்டது</w:t>
      </w:r>
      <w:r w:rsidRPr="0099791E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சவாராவும் சவாரியும் குடிபோதையில் உள்ளனர்</w:t>
      </w:r>
      <w:r w:rsidRPr="0099791E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ஒவ்வொரு நாளும் காமவிளையாட்டில் மயக்கமுற்ற சவாரா</w:t>
      </w:r>
      <w:r w:rsidRPr="0099791E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எதையும் நோக்குவதில்லை.</w:t>
      </w:r>
    </w:p>
    <w:p w:rsidR="00244BDA" w:rsidRDefault="00255420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99791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2. 2 ஆடுமகள்</w:t>
      </w:r>
      <w:r w:rsidRPr="0099791E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; </w:t>
      </w:r>
      <w:r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>வீட்டிலே முற்றம் உண்டு</w:t>
      </w:r>
      <w:r w:rsidRPr="0099791E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ஏய்</w:t>
      </w:r>
      <w:r w:rsidRPr="0099791E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ஆடுமகளே! கேள்</w:t>
      </w:r>
      <w:r w:rsidRPr="0099791E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திருடன் கம்பளத்தை நள்ளிரவில் தூக்கிச் சென்றான்.</w:t>
      </w:r>
    </w:p>
    <w:p w:rsidR="00244BDA" w:rsidRDefault="00244BDA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255420" w:rsidRPr="0099791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2. 3 </w:t>
      </w:r>
      <w:r w:rsidR="00255420" w:rsidRPr="0099791E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 w:rsidR="00255420" w:rsidRPr="0099791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4 மருமகள் நடுநாளமாகிய பெண் (அவதூதி)</w:t>
      </w:r>
      <w:r w:rsidR="00255420" w:rsidRPr="0099791E">
        <w:rPr>
          <w:rFonts w:ascii="Arial Unicode MS" w:eastAsia="Arial Unicode MS" w:hAnsi="Arial Unicode MS" w:cs="Arial Unicode MS"/>
          <w:b/>
          <w:bCs/>
          <w:sz w:val="24"/>
          <w:szCs w:val="24"/>
        </w:rPr>
        <w:t>;</w:t>
      </w:r>
      <w:r w:rsidR="00255420" w:rsidRPr="0099791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55420"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>மாமனார் தூங்கிவிட்டார்</w:t>
      </w:r>
      <w:r w:rsidR="00255420" w:rsidRPr="0099791E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மருமகள் விழித்திருக்கின்றாள்</w:t>
      </w:r>
      <w:r w:rsidR="00255420" w:rsidRPr="0099791E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="00255420"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திருடனால் கம்பளம் தூக்கிச் செல்லப்</w:t>
      </w:r>
      <w:r w:rsidR="00072B83">
        <w:rPr>
          <w:rFonts w:ascii="Arial Unicode MS" w:eastAsia="Arial Unicode MS" w:hAnsi="Arial Unicode MS" w:cs="Arial Unicode MS" w:hint="cs"/>
          <w:sz w:val="24"/>
          <w:szCs w:val="24"/>
          <w:cs/>
        </w:rPr>
        <w:t>பெற்ற</w:t>
      </w:r>
      <w:r w:rsidR="00255420"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>து</w:t>
      </w:r>
      <w:r w:rsidR="00255420" w:rsidRPr="0099791E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எங்கே போய் அதைத் தேடுவது</w:t>
      </w:r>
      <w:r w:rsidR="00255420" w:rsidRPr="0099791E">
        <w:rPr>
          <w:rFonts w:ascii="Arial Unicode MS" w:eastAsia="Arial Unicode MS" w:hAnsi="Arial Unicode MS" w:cs="Arial Unicode MS" w:hint="cs"/>
          <w:sz w:val="24"/>
          <w:szCs w:val="24"/>
        </w:rPr>
        <w:t>?</w:t>
      </w:r>
      <w:r w:rsidR="007925A5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="007925A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- </w:t>
      </w:r>
      <w:r w:rsidR="00255420"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>பகலில் காகம் மருமகளை மிரட்டுகிறது</w:t>
      </w:r>
      <w:r w:rsidR="00255420" w:rsidRPr="0099791E">
        <w:rPr>
          <w:rFonts w:ascii="Arial Unicode MS" w:eastAsia="Arial Unicode MS" w:hAnsi="Arial Unicode MS" w:cs="Arial Unicode MS" w:hint="cs"/>
          <w:sz w:val="24"/>
          <w:szCs w:val="24"/>
        </w:rPr>
        <w:t>;</w:t>
      </w:r>
      <w:r w:rsidR="00255420" w:rsidRPr="0099791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அவள் இரவுப்பொழுதில் காமரூபனிடம் செல்கின்றாள்.</w:t>
      </w:r>
    </w:p>
    <w:p w:rsidR="00255420" w:rsidRPr="00775FBF" w:rsidRDefault="00255420" w:rsidP="00244BDA">
      <w:pPr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9791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lastRenderedPageBreak/>
        <w:t>3. 1 மது அளிக்கும் பெண்</w:t>
      </w:r>
      <w:r w:rsidRPr="0099791E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; </w:t>
      </w:r>
      <w:r w:rsidRPr="00775FBF">
        <w:rPr>
          <w:rFonts w:ascii="Arial Unicode MS" w:eastAsia="Arial Unicode MS" w:hAnsi="Arial Unicode MS" w:cs="Arial Unicode MS" w:hint="cs"/>
          <w:sz w:val="24"/>
          <w:szCs w:val="24"/>
          <w:cs/>
        </w:rPr>
        <w:t>ஒருத்தி மது அளிக்கும் பெண்</w:t>
      </w:r>
      <w:r w:rsidRPr="00775FBF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775FB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அவள் இரண்டு வீடுகளில் நுழைகின்றாள்</w:t>
      </w:r>
      <w:r w:rsidRPr="00775FBF">
        <w:rPr>
          <w:rFonts w:ascii="Arial Unicode MS" w:eastAsia="Arial Unicode MS" w:hAnsi="Arial Unicode MS" w:cs="Arial Unicode MS" w:hint="cs"/>
          <w:sz w:val="24"/>
          <w:szCs w:val="24"/>
        </w:rPr>
        <w:t xml:space="preserve">; </w:t>
      </w:r>
      <w:r w:rsidRPr="00775FBF">
        <w:rPr>
          <w:rFonts w:ascii="Arial Unicode MS" w:eastAsia="Arial Unicode MS" w:hAnsi="Arial Unicode MS" w:cs="Arial Unicode MS" w:hint="cs"/>
          <w:sz w:val="24"/>
          <w:szCs w:val="24"/>
          <w:cs/>
        </w:rPr>
        <w:t>அவளிடம் நொதிப்பானும் இல்லை</w:t>
      </w:r>
      <w:r w:rsidRPr="00775FBF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775FB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பட்டைத் தூளும் இல்லை</w:t>
      </w:r>
      <w:r w:rsidRPr="00775FBF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775FB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இருப்பினும் அவள் மதுவை உற்பத்தி செய்கின்றாள்.</w:t>
      </w:r>
    </w:p>
    <w:p w:rsidR="00B521D3" w:rsidRDefault="00255420" w:rsidP="00515938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925A5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கண்குப்பதா</w:t>
      </w:r>
      <w:r w:rsidR="00B521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:</w:t>
      </w:r>
      <w:r w:rsidR="007925A5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B521D3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>பாடியப் பத்தாவது</w:t>
      </w:r>
      <w:r w:rsidR="00B521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B521D3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பாடல் இதன் ஒட்டுமொத்த பொருண்மையையும் உள்ளடக்கியதாக உள்ளது. </w:t>
      </w:r>
      <w:r w:rsid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அதன் விளக்கம் </w:t>
      </w:r>
      <w:r w:rsidR="00B521D3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வருமாறு: </w:t>
      </w:r>
    </w:p>
    <w:p w:rsidR="00255420" w:rsidRDefault="00515938" w:rsidP="00B521D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B521D3" w:rsidRPr="0099791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10. 1 </w:t>
      </w:r>
      <w:r w:rsidR="00B521D3" w:rsidRPr="0099791E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–</w:t>
      </w:r>
      <w:r w:rsidR="00B521D3" w:rsidRPr="0099791E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7 இன்பமளிக்கும் பெண்</w:t>
      </w:r>
      <w:r w:rsidR="00B521D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:</w:t>
      </w:r>
      <w:r w:rsidR="00B521D3">
        <w:rPr>
          <w:rFonts w:ascii="Arial Unicode MS" w:eastAsia="Arial Unicode MS" w:hAnsi="Arial Unicode MS" w:cs="Arial Unicode MS" w:hint="cs"/>
          <w:sz w:val="24"/>
          <w:szCs w:val="24"/>
        </w:rPr>
        <w:t xml:space="preserve"> 1. 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>தூய்மையுற்ற நடுநாளமாகிய நைராத்மா தோம்பி எனப்படுகின்றாள். பேரின்பச் சக்கரமே அவளது குடிசை. அது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புலன்பொருட்கள</w:t>
      </w:r>
      <w:r w:rsidR="00F131CF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>் எனும் நகருக்கு வெளியே உள்ளது.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அனுபவமற்ற யோகியரது போதிச்சித்தம் எனும் மழித்த தலை அந்தணச் சிறுவன்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மணிமூலாவிலிருந்து இடைவிடாது உன்னை உரசிக்கொண்டு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துயர்நீத்த இன்பத்திற்குச் செல்கின்றான்.</w:t>
      </w:r>
      <w:r w:rsid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2. 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>வெட்கத்தை விடுத்து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கண்கு என்னும் கபாலி யோகியாகிய நான்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உன்னோடு இணைவேன். ஞானம் - வழிமுறை இணைப்பில் உருவாகும் பெருமுத்திரை எனும் நிறைவு பெறுதலே எனது அம்மண உணர்வாகும்.</w:t>
      </w:r>
      <w:r w:rsid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3. 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>நிர்மாணச் சக்கரம் ஒரு தாமரை. அது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அறுபத்துநான்கு இதழ்கள் கொண்டது. அதன்மீது ஏறி அமர்ந்து பேரிச்சைப் பேரின்பத்தில் ஏழைத் தோம்பியர் ஆடுகின்றனர்.</w:t>
      </w:r>
      <w:r w:rsid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4. 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>ஓ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தோம்பி! நான் உன்னிடம் அயராமல் கேட</w:t>
      </w:r>
      <w:r w:rsidR="007C1BB5">
        <w:rPr>
          <w:rFonts w:ascii="Arial Unicode MS" w:eastAsia="Arial Unicode MS" w:hAnsi="Arial Unicode MS" w:cs="Arial Unicode MS" w:hint="cs"/>
          <w:sz w:val="24"/>
          <w:szCs w:val="24"/>
          <w:cs/>
        </w:rPr>
        <w:t>்கின்றேன். யாருடைய போதிச்சித்தப்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படகில் நீ வந்து செல்கின்றாய்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?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>. அனைத்துமே ஒருமித்தெழுகின்ற இன்பத்தைக் கொண்டிருப்பதால் உண்மையிலே நீ வருவதுமில்லை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போவதுமில்லை.</w:t>
      </w:r>
      <w:r w:rsid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5. 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>அறியாமை வடிவில் உள்ள தாமரை எனும்  உனது கோர்க்கின்ற மணியிழை பிறப்புறுப்பைக் கடைவிரிக்கின்றாய். குருவின் திருவடியருள் துணையோடு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என்னையே கைவிட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நீ விற்பனை செய்கின்றாய். புலன்பொருட்கள் என்ற பொய்த்தோற்றத் தழைகள் நிறைந்த கூடைகளையும் ஏய்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தோம்பியே! நீ விற்கின்றாய். உன்பொருட்டு நான் என் உடல் வாழ்க்கை என்னும் நடிகப் பேழையை விட்டுவிட்டேன்.</w:t>
      </w:r>
      <w:r w:rsid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6. 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>ஓ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நீ ஒரு தோம்பி!. இன்பத்தைத் தக்கவைக்கும் நான் ஒரு கபாலி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உன்பொருட்டு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ஆறு ததாகத்தா அணிகளன்களால் ஆகிய எலும்பு மாலையை நான் அணிந்து கொண்டேன்.</w:t>
      </w:r>
      <w:r w:rsid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7. 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>உடலெனும் குட்டையைக் கலக்கி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தூய்மையற்ற நடுநாளமாகிய தோம்பி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போதிச்சித்தம் எனும் தாமரை வேர்களை உண்ணுகின்றாள். பொய்த</w:t>
      </w:r>
      <w:r w:rsidR="00E55B75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>்தோற்றத்திலிருந்து விடுதலை பெறுவதா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>ல்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நான் உன்னைக் கொல்லுவதாகும். ஓ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255420" w:rsidRPr="00B521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தோம்பியே! நான் உன்னுயிரை  எடுக்கின்றேன்.</w:t>
      </w:r>
      <w:r w:rsidR="004D32E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</w:p>
    <w:p w:rsidR="00CF0513" w:rsidRDefault="00F911F4" w:rsidP="00B521D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மேற்கூறப்பெற்ற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கருத்துகளின்வழி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E8295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திருக்குறளில் வருணாசிரமச் சாதி பேதக் கொடுமைகளைக் கண்டிக்கும் வகையில் </w:t>
      </w:r>
      <w:r w:rsidR="00E82954" w:rsidRPr="00BC247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பிறப்பொக்கும் எல்லா உயிர்க்கும்</w:t>
      </w:r>
      <w:r w:rsidR="00E8295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BC247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(குறள்: </w:t>
      </w:r>
      <w:r w:rsidR="00BC247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lastRenderedPageBreak/>
        <w:t>972</w:t>
      </w:r>
      <w:r w:rsidR="00BC2478" w:rsidRPr="00275CA3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)</w:t>
      </w:r>
      <w:r w:rsidR="00BC247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E82954">
        <w:rPr>
          <w:rFonts w:ascii="Arial Unicode MS" w:eastAsia="Arial Unicode MS" w:hAnsi="Arial Unicode MS" w:cs="Arial Unicode MS" w:hint="cs"/>
          <w:sz w:val="24"/>
          <w:szCs w:val="24"/>
          <w:cs/>
        </w:rPr>
        <w:t>என்ற சமத்துவக் கொள்கையை நிலைநாட்டுவதைப் போல</w:t>
      </w:r>
      <w:r w:rsidR="00E82954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E8295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BC2478">
        <w:rPr>
          <w:rFonts w:ascii="Arial Unicode MS" w:eastAsia="Arial Unicode MS" w:hAnsi="Arial Unicode MS" w:cs="Arial Unicode MS" w:hint="eastAsia"/>
          <w:sz w:val="24"/>
          <w:szCs w:val="24"/>
          <w:cs/>
        </w:rPr>
        <w:t>பெளத்த கானா ஓ தோகாவி</w:t>
      </w:r>
      <w:r w:rsidR="00BC247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லும் </w:t>
      </w:r>
      <w:r w:rsidR="00BC2478"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>சமுதாயத்தால் ஒதுக்கப்பட்டு</w:t>
      </w:r>
      <w:r w:rsidR="00BC2478" w:rsidRPr="00415FFD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BC247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புறந்தள்ளப்பெற்ற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மகளிரால்தான்</w:t>
      </w:r>
      <w:r w:rsidRPr="00415FF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சித்தர்கள் தங்களது உடலை மூலதன</w:t>
      </w:r>
      <w:r w:rsidR="00BC247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மாகக்கொண்டு </w:t>
      </w:r>
      <w:r w:rsidR="00DC1BA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ஞானநிலையென்ற போதிச்சித்தநிலையை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அடைந்துள்ளனர் </w:t>
      </w:r>
      <w:r w:rsidR="0093533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எனும் </w:t>
      </w:r>
      <w:r w:rsidR="00275CA3">
        <w:rPr>
          <w:rFonts w:ascii="Arial Unicode MS" w:eastAsia="Arial Unicode MS" w:hAnsi="Arial Unicode MS" w:cs="Arial Unicode MS" w:hint="cs"/>
          <w:sz w:val="24"/>
          <w:szCs w:val="24"/>
          <w:cs/>
        </w:rPr>
        <w:t>இந்நிகழ்</w:t>
      </w:r>
      <w:r w:rsidR="00C66D4B">
        <w:rPr>
          <w:rFonts w:ascii="Arial Unicode MS" w:eastAsia="Arial Unicode MS" w:hAnsi="Arial Unicode MS" w:cs="Arial Unicode MS" w:hint="cs"/>
          <w:sz w:val="24"/>
          <w:szCs w:val="24"/>
          <w:cs/>
        </w:rPr>
        <w:t>வு</w:t>
      </w:r>
      <w:r w:rsidR="00275CA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</w:p>
    <w:p w:rsidR="00275CA3" w:rsidRPr="00275CA3" w:rsidRDefault="00275CA3" w:rsidP="00B521D3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275CA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பற்றுக பற்றற்றான் பற்றினை அப்பற்றை</w:t>
      </w:r>
    </w:p>
    <w:p w:rsidR="00275CA3" w:rsidRPr="00275CA3" w:rsidRDefault="00275CA3" w:rsidP="00B521D3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</w:pPr>
      <w:r w:rsidRPr="00275CA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 xml:space="preserve">பற்றுக பற்று விடற்கு. </w:t>
      </w:r>
      <w:r w:rsidRPr="00275CA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275CA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275CA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275CA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275CA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>(குறள்: 350</w:t>
      </w:r>
      <w:r w:rsidRPr="00275CA3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)</w:t>
      </w:r>
    </w:p>
    <w:p w:rsidR="00ED7691" w:rsidRDefault="00ED7691" w:rsidP="00ED769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எனும் குறள் கருத்துக்குப் பொருந்தும் வகையில் அமையப்பெற்றுள்ளது.</w:t>
      </w:r>
    </w:p>
    <w:p w:rsidR="00BC2478" w:rsidRPr="00AB1DBF" w:rsidRDefault="00BC2478" w:rsidP="00ED7691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B1DB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முடிவுரை</w:t>
      </w:r>
    </w:p>
    <w:p w:rsidR="006A1915" w:rsidRDefault="00AB1DBF" w:rsidP="004F4629">
      <w:pPr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5F7F4E">
        <w:rPr>
          <w:rFonts w:ascii="Arial Unicode MS" w:eastAsia="Arial Unicode MS" w:hAnsi="Arial Unicode MS" w:cs="Arial Unicode MS" w:hint="cs"/>
          <w:sz w:val="24"/>
          <w:szCs w:val="24"/>
          <w:cs/>
        </w:rPr>
        <w:t>மகளிரின் ஆளுமைகளை ஏற்று</w:t>
      </w:r>
      <w:r w:rsidR="004F46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F7F4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மதிக்காமல் அவர்களை </w:t>
      </w:r>
      <w:r w:rsidR="008425E1">
        <w:rPr>
          <w:rFonts w:ascii="Arial Unicode MS" w:eastAsia="Arial Unicode MS" w:hAnsi="Arial Unicode MS" w:cs="Arial Unicode MS" w:hint="cs"/>
          <w:sz w:val="24"/>
          <w:szCs w:val="24"/>
          <w:cs/>
        </w:rPr>
        <w:t>ஆடவர்</w:t>
      </w:r>
      <w:r w:rsidR="005F7F4E">
        <w:rPr>
          <w:rFonts w:ascii="Arial Unicode MS" w:eastAsia="Arial Unicode MS" w:hAnsi="Arial Unicode MS" w:cs="Arial Unicode MS" w:hint="cs"/>
          <w:sz w:val="24"/>
          <w:szCs w:val="24"/>
          <w:cs/>
        </w:rPr>
        <w:t>களுக்கு இன்பமளிக்கக் கூடிய</w:t>
      </w:r>
      <w:r w:rsidR="005F7F4E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5F7F4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பிற சேவைகளைச் செய்யக் கூடிய </w:t>
      </w:r>
      <w:r w:rsidR="009F2F51">
        <w:rPr>
          <w:rFonts w:ascii="Arial Unicode MS" w:eastAsia="Arial Unicode MS" w:hAnsi="Arial Unicode MS" w:cs="Arial Unicode MS" w:hint="cs"/>
          <w:sz w:val="24"/>
          <w:szCs w:val="24"/>
          <w:cs/>
        </w:rPr>
        <w:t>கருவியாகக் கருதிய</w:t>
      </w:r>
      <w:r w:rsidR="005F7F4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9F2F51">
        <w:rPr>
          <w:rFonts w:ascii="Arial Unicode MS" w:eastAsia="Arial Unicode MS" w:hAnsi="Arial Unicode MS" w:cs="Arial Unicode MS" w:hint="cs"/>
          <w:sz w:val="24"/>
          <w:szCs w:val="24"/>
          <w:cs/>
        </w:rPr>
        <w:t>அக்</w:t>
      </w:r>
      <w:r w:rsidR="005F7F4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காலக்கட்டங்களில்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திருக்குற</w:t>
      </w:r>
      <w:r w:rsidR="008425E1">
        <w:rPr>
          <w:rFonts w:ascii="Arial Unicode MS" w:eastAsia="Arial Unicode MS" w:hAnsi="Arial Unicode MS" w:cs="Arial Unicode MS" w:hint="cs"/>
          <w:sz w:val="24"/>
          <w:szCs w:val="24"/>
          <w:cs/>
        </w:rPr>
        <w:t>ளு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ம்</w:t>
      </w:r>
      <w:r w:rsidRPr="00C3472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8425E1">
        <w:rPr>
          <w:rFonts w:ascii="Arial Unicode MS" w:eastAsia="Arial Unicode MS" w:hAnsi="Arial Unicode MS" w:cs="Arial Unicode MS" w:hint="eastAsia"/>
          <w:sz w:val="24"/>
          <w:szCs w:val="24"/>
          <w:cs/>
        </w:rPr>
        <w:t>பெளத்த கானா ஓ தோகா</w:t>
      </w:r>
      <w:r w:rsidR="008425E1">
        <w:rPr>
          <w:rFonts w:ascii="Arial Unicode MS" w:eastAsia="Arial Unicode MS" w:hAnsi="Arial Unicode MS" w:cs="Arial Unicode MS" w:hint="cs"/>
          <w:sz w:val="24"/>
          <w:szCs w:val="24"/>
          <w:cs/>
        </w:rPr>
        <w:t>வு</w:t>
      </w:r>
      <w:r w:rsidRPr="00C34722">
        <w:rPr>
          <w:rFonts w:ascii="Arial Unicode MS" w:eastAsia="Arial Unicode MS" w:hAnsi="Arial Unicode MS" w:cs="Arial Unicode MS" w:hint="eastAsia"/>
          <w:sz w:val="24"/>
          <w:szCs w:val="24"/>
          <w:cs/>
        </w:rPr>
        <w:t>ம்</w:t>
      </w:r>
      <w:r w:rsidR="008425E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மகளிரை</w:t>
      </w:r>
      <w:r w:rsidRPr="00C3472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9F2F51">
        <w:rPr>
          <w:rFonts w:ascii="Arial Unicode MS" w:eastAsia="Arial Unicode MS" w:hAnsi="Arial Unicode MS" w:cs="Arial Unicode MS" w:hint="cs"/>
          <w:sz w:val="24"/>
          <w:szCs w:val="24"/>
          <w:cs/>
        </w:rPr>
        <w:t>முன்னிலைப் படுத்தி</w:t>
      </w:r>
      <w:r w:rsidR="009F2F51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9F2F5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F4BC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சமத்துவத்திற்கு எதிரான </w:t>
      </w:r>
      <w:r w:rsidR="009F2F51">
        <w:rPr>
          <w:rFonts w:ascii="Arial Unicode MS" w:eastAsia="Arial Unicode MS" w:hAnsi="Arial Unicode MS" w:cs="Arial Unicode MS" w:hint="cs"/>
          <w:sz w:val="24"/>
          <w:szCs w:val="24"/>
          <w:cs/>
        </w:rPr>
        <w:t>ஆணாதிக்கத்தை</w:t>
      </w:r>
      <w:r w:rsidR="009F2F51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9F2F5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வருணாசிரமக் கொள்கையை எதிர்த்து </w:t>
      </w:r>
      <w:r w:rsidR="004F46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மகளிரை முதன்மைப்படுத்தி உள்ளன </w:t>
      </w:r>
      <w:r w:rsidR="009F2F51">
        <w:rPr>
          <w:rFonts w:ascii="Arial Unicode MS" w:eastAsia="Arial Unicode MS" w:hAnsi="Arial Unicode MS" w:cs="Arial Unicode MS" w:hint="cs"/>
          <w:sz w:val="24"/>
          <w:szCs w:val="24"/>
          <w:cs/>
        </w:rPr>
        <w:t>எனலாம். ஏனெனில்</w:t>
      </w:r>
      <w:r w:rsidR="009F2F51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9F2F5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870A68">
        <w:rPr>
          <w:rFonts w:ascii="Arial Unicode MS" w:eastAsia="Arial Unicode MS" w:hAnsi="Arial Unicode MS" w:cs="Arial Unicode MS" w:hint="cs"/>
          <w:sz w:val="24"/>
          <w:szCs w:val="24"/>
          <w:cs/>
        </w:rPr>
        <w:t>திருக்குறள்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மகளிரால் இல்லற </w:t>
      </w:r>
      <w:r w:rsidR="009F2F51">
        <w:rPr>
          <w:rFonts w:ascii="Arial Unicode MS" w:eastAsia="Arial Unicode MS" w:hAnsi="Arial Unicode MS" w:cs="Arial Unicode MS" w:hint="cs"/>
          <w:sz w:val="24"/>
          <w:szCs w:val="24"/>
          <w:cs/>
        </w:rPr>
        <w:t>வாழ்வியல்நெறி மேன்மை</w:t>
      </w:r>
      <w:r w:rsidR="00870A68">
        <w:rPr>
          <w:rFonts w:ascii="Arial Unicode MS" w:eastAsia="Arial Unicode MS" w:hAnsi="Arial Unicode MS" w:cs="Arial Unicode MS" w:hint="cs"/>
          <w:sz w:val="24"/>
          <w:szCs w:val="24"/>
          <w:cs/>
        </w:rPr>
        <w:t>யடைந்ததை</w:t>
      </w:r>
      <w:r w:rsidR="009D034A">
        <w:rPr>
          <w:rFonts w:ascii="Arial Unicode MS" w:eastAsia="Arial Unicode MS" w:hAnsi="Arial Unicode MS" w:cs="Arial Unicode MS" w:hint="cs"/>
          <w:sz w:val="24"/>
          <w:szCs w:val="24"/>
          <w:cs/>
        </w:rPr>
        <w:t>ச்</w:t>
      </w:r>
      <w:r w:rsidR="00870A6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சுட்டிக்</w:t>
      </w:r>
      <w:r w:rsidR="009D034A">
        <w:rPr>
          <w:rFonts w:ascii="Arial Unicode MS" w:eastAsia="Arial Unicode MS" w:hAnsi="Arial Unicode MS" w:cs="Arial Unicode MS" w:hint="cs"/>
          <w:sz w:val="24"/>
          <w:szCs w:val="24"/>
          <w:cs/>
        </w:rPr>
        <w:t>காட்டி</w:t>
      </w:r>
      <w:r w:rsidR="009D034A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9D034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</w:t>
      </w:r>
      <w:r w:rsidR="009D034A" w:rsidRPr="002835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வற்றின்வழி மகளிரும் ஆடவரும் </w:t>
      </w:r>
      <w:r w:rsidR="009D034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சரிநிகர் சமத்துவத்துடன் வாழ்ந்தால்தான் வாழ்க்கைக்குரிய இலக்கினை எட்டமுடியும் என்பதனை </w:t>
      </w:r>
      <w:r w:rsidR="00D052DF">
        <w:rPr>
          <w:rFonts w:ascii="Arial Unicode MS" w:eastAsia="Arial Unicode MS" w:hAnsi="Arial Unicode MS" w:cs="Arial Unicode MS" w:hint="cs"/>
          <w:sz w:val="24"/>
          <w:szCs w:val="24"/>
          <w:cs/>
        </w:rPr>
        <w:t>வலியுறுத்தியதை</w:t>
      </w:r>
      <w:r w:rsidR="009D034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ப்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போன்று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9D034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870A68">
        <w:rPr>
          <w:rFonts w:ascii="Arial Unicode MS" w:eastAsia="Arial Unicode MS" w:hAnsi="Arial Unicode MS" w:cs="Arial Unicode MS" w:hint="eastAsia"/>
          <w:sz w:val="24"/>
          <w:szCs w:val="24"/>
          <w:cs/>
        </w:rPr>
        <w:t>பெளத்த கானா ஓ தோகா</w:t>
      </w:r>
      <w:r w:rsidR="00870A68">
        <w:rPr>
          <w:rFonts w:ascii="Arial Unicode MS" w:eastAsia="Arial Unicode MS" w:hAnsi="Arial Unicode MS" w:cs="Arial Unicode MS" w:hint="cs"/>
          <w:sz w:val="24"/>
          <w:szCs w:val="24"/>
          <w:cs/>
        </w:rPr>
        <w:t>வு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ம் இல்லற வாழ்வியல்நிலைக்கு அடுத்த மேன்மை </w:t>
      </w:r>
      <w:r w:rsidR="00A64BE2">
        <w:rPr>
          <w:rFonts w:ascii="Arial Unicode MS" w:eastAsia="Arial Unicode MS" w:hAnsi="Arial Unicode MS" w:cs="Arial Unicode MS" w:hint="cs"/>
          <w:sz w:val="24"/>
          <w:szCs w:val="24"/>
          <w:cs/>
        </w:rPr>
        <w:t>நிலையான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ஞானநிலையென்ற போதிச்சித்தநிலையை யோகியர்கள் அடைய மகளி</w:t>
      </w:r>
      <w:r w:rsidR="00A64BE2">
        <w:rPr>
          <w:rFonts w:ascii="Arial Unicode MS" w:eastAsia="Arial Unicode MS" w:hAnsi="Arial Unicode MS" w:cs="Arial Unicode MS" w:hint="cs"/>
          <w:sz w:val="24"/>
          <w:szCs w:val="24"/>
          <w:cs/>
        </w:rPr>
        <w:t>ர்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தான்</w:t>
      </w:r>
      <w:r w:rsidR="00870A6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A64BE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முக்கியப் பங்குவகிக்கின்றனர் </w:t>
      </w:r>
      <w:r w:rsidR="00D052DF">
        <w:rPr>
          <w:rFonts w:ascii="Arial Unicode MS" w:eastAsia="Arial Unicode MS" w:hAnsi="Arial Unicode MS" w:cs="Arial Unicode MS" w:hint="cs"/>
          <w:sz w:val="24"/>
          <w:szCs w:val="24"/>
          <w:cs/>
        </w:rPr>
        <w:t>முதலிய கருத்துகளைப்</w:t>
      </w:r>
      <w:r w:rsidR="00A64BE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புலப்படுத்தியதை</w:t>
      </w:r>
      <w:r w:rsidR="00870A6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D052DF">
        <w:rPr>
          <w:rFonts w:ascii="Arial Unicode MS" w:eastAsia="Arial Unicode MS" w:hAnsi="Arial Unicode MS" w:cs="Arial Unicode MS" w:hint="cs"/>
          <w:sz w:val="24"/>
          <w:szCs w:val="24"/>
          <w:cs/>
        </w:rPr>
        <w:t>இக்கட்டுரைவழி அறிய முடிகின்றது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</w:p>
    <w:p w:rsidR="006A1915" w:rsidRDefault="006A1915" w:rsidP="004F4629">
      <w:pPr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6A1915" w:rsidRDefault="006A1915" w:rsidP="004F4629">
      <w:pPr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6A1915" w:rsidRDefault="006A1915" w:rsidP="004F4629">
      <w:pPr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6A1915" w:rsidRDefault="006A1915" w:rsidP="004F4629">
      <w:pPr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6A1915" w:rsidRDefault="006A1915" w:rsidP="004F4629">
      <w:pPr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6A1915" w:rsidRDefault="006A1915" w:rsidP="00244BDA">
      <w:pPr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6A1915" w:rsidRDefault="006A1915" w:rsidP="00244BDA">
      <w:pPr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6A1915" w:rsidRDefault="004F4629" w:rsidP="00244BDA">
      <w:pPr>
        <w:jc w:val="both"/>
        <w:rPr>
          <w:rFonts w:ascii="Arial Unicode MS" w:eastAsia="Arial Unicode MS" w:hAnsi="Arial Unicode MS" w:cs="Arial Unicode MS" w:hint="cs"/>
          <w:b/>
          <w:bCs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val="en-US"/>
        </w:rPr>
        <w:t>துணைநூற்பட்டியல்</w:t>
      </w:r>
    </w:p>
    <w:p w:rsidR="00B20EC1" w:rsidRPr="006A1915" w:rsidRDefault="00B20EC1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அந்தோணி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வனத்து.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2017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சரியக்கீத்தி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20EC1">
        <w:rPr>
          <w:rFonts w:ascii="Arial Unicode MS" w:eastAsia="Arial Unicode MS" w:hAnsi="Arial Unicode MS" w:cs="Arial Unicode MS" w:hint="cs"/>
          <w:i/>
          <w:iCs/>
          <w:sz w:val="24"/>
          <w:szCs w:val="24"/>
        </w:rPr>
        <w:t>(</w:t>
      </w:r>
      <w:r w:rsidRPr="00B20EC1">
        <w:rPr>
          <w:rFonts w:ascii="Times New Roman" w:eastAsia="Arial Unicode MS" w:hAnsi="Times New Roman" w:cs="Times New Roman"/>
          <w:i/>
          <w:iCs/>
          <w:sz w:val="24"/>
          <w:szCs w:val="24"/>
        </w:rPr>
        <w:t>An Anthology of Buddhist Tantric Songs</w:t>
      </w:r>
      <w:r w:rsidRPr="00B20EC1">
        <w:rPr>
          <w:rFonts w:ascii="Times New Roman" w:eastAsia="Arial Unicode MS" w:hAnsi="Times New Roman" w:cs="Latha" w:hint="cs"/>
          <w:i/>
          <w:iCs/>
          <w:sz w:val="24"/>
          <w:szCs w:val="24"/>
          <w:cs/>
        </w:rPr>
        <w:t>:</w:t>
      </w:r>
      <w:r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A</w:t>
      </w:r>
    </w:p>
    <w:p w:rsidR="00B20EC1" w:rsidRDefault="00B20EC1" w:rsidP="00244BDA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Times New Roman" w:eastAsia="Arial Unicode MS" w:hAnsi="Times New Roman" w:hint="cs"/>
          <w:i/>
          <w:iCs/>
          <w:sz w:val="24"/>
          <w:szCs w:val="24"/>
          <w:cs/>
        </w:rPr>
        <w:tab/>
      </w:r>
      <w:r w:rsidRPr="00B20EC1">
        <w:rPr>
          <w:rFonts w:ascii="Times New Roman" w:eastAsia="Arial Unicode MS" w:hAnsi="Times New Roman" w:cs="Times New Roman"/>
          <w:i/>
          <w:iCs/>
          <w:sz w:val="24"/>
          <w:szCs w:val="24"/>
        </w:rPr>
        <w:t>Study Of the</w:t>
      </w:r>
      <w:r w:rsidRPr="00B20EC1">
        <w:rPr>
          <w:rFonts w:ascii="Times New Roman" w:eastAsia="Arial Unicode MS" w:hAnsi="Times New Roman" w:hint="cs"/>
          <w:i/>
          <w:iCs/>
          <w:sz w:val="24"/>
          <w:szCs w:val="24"/>
          <w:cs/>
        </w:rPr>
        <w:t xml:space="preserve"> </w:t>
      </w:r>
      <w:r w:rsidRPr="00B20EC1">
        <w:rPr>
          <w:rFonts w:ascii="Times New Roman" w:eastAsia="Arial Unicode MS" w:hAnsi="Times New Roman" w:cs="Times New Roman"/>
          <w:i/>
          <w:iCs/>
          <w:sz w:val="24"/>
          <w:szCs w:val="24"/>
        </w:rPr>
        <w:t>Caryagiti</w:t>
      </w:r>
      <w:r w:rsidRPr="00B20EC1">
        <w:rPr>
          <w:rFonts w:asciiTheme="minorBidi" w:eastAsia="Arial Unicode MS" w:hAnsiTheme="minorBidi" w:hint="cs"/>
          <w:i/>
          <w:iCs/>
          <w:sz w:val="24"/>
          <w:szCs w:val="24"/>
        </w:rPr>
        <w:t>)</w:t>
      </w:r>
      <w:r>
        <w:rPr>
          <w:rFonts w:asciiTheme="minorBidi" w:eastAsia="Arial Unicode MS" w:hAnsiTheme="minorBidi" w:hint="cs"/>
          <w:i/>
          <w:iCs/>
          <w:sz w:val="24"/>
          <w:szCs w:val="24"/>
        </w:rPr>
        <w:t>,</w:t>
      </w:r>
      <w:r>
        <w:rPr>
          <w:rFonts w:asciiTheme="minorBidi" w:eastAsia="Arial Unicode MS" w:hAnsiTheme="minorBidi" w:hint="cs"/>
          <w:i/>
          <w:i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தமிழ்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மொழ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ிபெயர்ப்புக்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கையெழுத்துப்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பிரதி</w:t>
      </w:r>
    </w:p>
    <w:p w:rsidR="00B20EC1" w:rsidRPr="00B20EC1" w:rsidRDefault="00B20EC1" w:rsidP="00244BDA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ab/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அச்சிடப்படாதது.</w:t>
      </w:r>
    </w:p>
    <w:p w:rsidR="00DA4886" w:rsidRDefault="00DA4886" w:rsidP="00244BDA">
      <w:pPr>
        <w:jc w:val="both"/>
        <w:rPr>
          <w:rFonts w:ascii="Times New Roman" w:eastAsia="Arial Unicode MS" w:hAnsi="Times New Roman"/>
          <w:i/>
          <w:iCs/>
          <w:sz w:val="24"/>
          <w:szCs w:val="24"/>
          <w:lang w:val="fr-FR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அந்தோணி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வனத்து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&amp;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ஈஸ்வரன்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DA488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ஆ.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2016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EB56D2">
        <w:rPr>
          <w:rFonts w:ascii="Arial Unicode MS" w:eastAsia="Arial Unicode MS" w:hAnsi="Arial Unicode MS" w:cs="Arial Unicode MS" w:hint="eastAsia"/>
          <w:i/>
          <w:iCs/>
          <w:sz w:val="24"/>
          <w:szCs w:val="24"/>
          <w:cs/>
          <w:lang w:val="en-US"/>
        </w:rPr>
        <w:t>பௌத்த கானா ஓ தோகா</w:t>
      </w:r>
      <w:r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en-US"/>
        </w:rPr>
        <w:t xml:space="preserve"> </w:t>
      </w:r>
      <w:r w:rsidRPr="000A416B">
        <w:rPr>
          <w:rFonts w:ascii="Times New Roman" w:eastAsia="Arial Unicode MS" w:hAnsi="Times New Roman" w:cs="Times New Roman"/>
          <w:i/>
          <w:iCs/>
          <w:sz w:val="24"/>
          <w:szCs w:val="24"/>
        </w:rPr>
        <w:t>(</w:t>
      </w:r>
      <w:r w:rsidRPr="000A416B">
        <w:rPr>
          <w:rFonts w:ascii="Times New Roman" w:eastAsia="Arial Unicode MS" w:hAnsi="Times New Roman" w:cs="Times New Roman"/>
          <w:i/>
          <w:iCs/>
          <w:sz w:val="24"/>
          <w:szCs w:val="24"/>
          <w:lang w:val="fr-FR"/>
        </w:rPr>
        <w:t>Baudha Gana</w:t>
      </w:r>
    </w:p>
    <w:p w:rsidR="00DA4886" w:rsidRDefault="00DA4886" w:rsidP="00244BDA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Times New Roman" w:eastAsia="Arial Unicode MS" w:hAnsi="Times New Roman" w:hint="cs"/>
          <w:i/>
          <w:iCs/>
          <w:sz w:val="24"/>
          <w:szCs w:val="24"/>
          <w:cs/>
          <w:lang w:val="fr-FR"/>
        </w:rPr>
        <w:tab/>
      </w:r>
      <w:r w:rsidRPr="000A416B">
        <w:rPr>
          <w:rFonts w:ascii="Times New Roman" w:eastAsia="Arial Unicode MS" w:hAnsi="Times New Roman" w:cs="Times New Roman"/>
          <w:i/>
          <w:iCs/>
          <w:sz w:val="24"/>
          <w:szCs w:val="24"/>
          <w:lang w:val="fr-FR"/>
        </w:rPr>
        <w:t>O Doha &amp; Baudha Songs</w:t>
      </w:r>
      <w:r>
        <w:rPr>
          <w:rFonts w:ascii="Times New Roman" w:eastAsia="Arial Unicode MS" w:hAnsi="Times New Roman" w:hint="cs"/>
          <w:i/>
          <w:iCs/>
          <w:sz w:val="24"/>
          <w:szCs w:val="24"/>
          <w:cs/>
          <w:lang w:val="fr-FR"/>
        </w:rPr>
        <w:t xml:space="preserve"> </w:t>
      </w:r>
      <w:r w:rsidRPr="000A416B">
        <w:rPr>
          <w:rFonts w:ascii="Times New Roman" w:eastAsia="Arial Unicode MS" w:hAnsi="Times New Roman" w:cs="Times New Roman"/>
          <w:i/>
          <w:iCs/>
          <w:sz w:val="24"/>
          <w:szCs w:val="24"/>
          <w:lang w:val="fr-FR"/>
        </w:rPr>
        <w:t>And Dohas)</w:t>
      </w:r>
      <w:r w:rsidRPr="000A416B">
        <w:rPr>
          <w:rFonts w:ascii="Arial Unicode MS" w:eastAsia="Arial Unicode MS" w:hAnsi="Arial Unicode MS" w:cs="Arial Unicode MS"/>
          <w:i/>
          <w:iCs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தமிழ்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மொழ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ிபெயர்ப்புக்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கையெழுத்துப்</w:t>
      </w:r>
    </w:p>
    <w:p w:rsidR="00DA4886" w:rsidRPr="001D5899" w:rsidRDefault="00DA4886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பிரதி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அச்சிடப்படாதது.</w:t>
      </w:r>
    </w:p>
    <w:p w:rsidR="0038373B" w:rsidRDefault="0038373B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004DF">
        <w:rPr>
          <w:rFonts w:ascii="Arial Unicode MS" w:eastAsia="Arial Unicode MS" w:hAnsi="Arial Unicode MS" w:cs="Arial Unicode MS" w:hint="cs"/>
          <w:sz w:val="24"/>
          <w:szCs w:val="24"/>
          <w:cs/>
        </w:rPr>
        <w:t>அலாய்சியஸ்</w:t>
      </w:r>
      <w:r w:rsidRPr="00F004DF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F004D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ஞான (தொ. ஆ).</w:t>
      </w:r>
      <w:r w:rsidRPr="00F004DF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F004D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2011(இ. ப)</w:t>
      </w:r>
      <w:r w:rsidRPr="00F004DF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F004D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F004DF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அயோத்திதாசர் சிந்தனைகள் (சமயம்</w:t>
      </w:r>
      <w:r w:rsidRPr="00F004DF">
        <w:rPr>
          <w:rFonts w:ascii="Arial Unicode MS" w:eastAsia="Arial Unicode MS" w:hAnsi="Arial Unicode MS" w:cs="Arial Unicode MS" w:hint="cs"/>
          <w:i/>
          <w:iCs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ab/>
      </w:r>
      <w:r w:rsidRPr="00F004DF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இலக்கியம்) </w:t>
      </w:r>
      <w:r w:rsidRPr="00F004DF">
        <w:rPr>
          <w:rFonts w:ascii="Arial Unicode MS" w:eastAsia="Arial Unicode MS" w:hAnsi="Arial Unicode MS" w:cs="Arial Unicode MS" w:hint="cs"/>
          <w:i/>
          <w:iCs/>
          <w:sz w:val="24"/>
          <w:szCs w:val="24"/>
        </w:rPr>
        <w:t>II,</w:t>
      </w:r>
      <w:r w:rsidRPr="00F004DF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 </w:t>
      </w:r>
      <w:r w:rsidRPr="00F004DF">
        <w:rPr>
          <w:rFonts w:ascii="Arial Unicode MS" w:eastAsia="Arial Unicode MS" w:hAnsi="Arial Unicode MS" w:cs="Arial Unicode MS" w:hint="cs"/>
          <w:sz w:val="24"/>
          <w:szCs w:val="24"/>
          <w:cs/>
        </w:rPr>
        <w:t>நாட்டார் வழக்காற்றியல் ஆய்வு மையம்</w:t>
      </w:r>
      <w:r w:rsidRPr="00F004DF">
        <w:rPr>
          <w:rFonts w:ascii="Arial Unicode MS" w:eastAsia="Arial Unicode MS" w:hAnsi="Arial Unicode MS" w:cs="Arial Unicode MS" w:hint="cs"/>
          <w:sz w:val="24"/>
          <w:szCs w:val="24"/>
        </w:rPr>
        <w:t>:</w:t>
      </w:r>
      <w:r w:rsidRPr="00F004D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பாளையங்கோட்டை.</w:t>
      </w:r>
    </w:p>
    <w:p w:rsidR="001268EE" w:rsidRDefault="001268EE" w:rsidP="00244B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B56D2">
        <w:rPr>
          <w:rFonts w:ascii="Arial Unicode MS" w:eastAsia="Arial Unicode MS" w:hAnsi="Arial Unicode MS" w:cs="Arial Unicode MS" w:hint="eastAsia"/>
          <w:b/>
          <w:sz w:val="24"/>
          <w:szCs w:val="24"/>
          <w:cs/>
        </w:rPr>
        <w:t>இறையனார்</w:t>
      </w:r>
      <w:r w:rsidRPr="00EB56D2">
        <w:rPr>
          <w:rFonts w:ascii="Arial Unicode MS" w:eastAsia="Arial Unicode MS" w:hAnsi="Arial Unicode MS" w:cs="Arial Unicode MS" w:hint="eastAsia"/>
          <w:b/>
          <w:sz w:val="24"/>
          <w:szCs w:val="24"/>
        </w:rPr>
        <w:t>,</w:t>
      </w:r>
      <w:r w:rsidR="00854014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</w:t>
      </w:r>
      <w:r w:rsidRPr="00EB56D2">
        <w:rPr>
          <w:rFonts w:ascii="Arial Unicode MS" w:eastAsia="Arial Unicode MS" w:hAnsi="Arial Unicode MS" w:cs="Arial Unicode MS" w:hint="eastAsia"/>
          <w:b/>
          <w:sz w:val="24"/>
          <w:szCs w:val="24"/>
          <w:cs/>
        </w:rPr>
        <w:t>1969</w:t>
      </w:r>
      <w:r w:rsidRPr="00EB56D2">
        <w:rPr>
          <w:rFonts w:ascii="Arial Unicode MS" w:eastAsia="Arial Unicode MS" w:hAnsi="Arial Unicode MS" w:cs="Arial Unicode MS" w:hint="eastAsia"/>
          <w:b/>
          <w:sz w:val="24"/>
          <w:szCs w:val="24"/>
        </w:rPr>
        <w:t>,</w:t>
      </w:r>
      <w:r w:rsidRPr="00EB56D2">
        <w:rPr>
          <w:rFonts w:ascii="Arial Unicode MS" w:eastAsia="Arial Unicode MS" w:hAnsi="Arial Unicode MS" w:cs="Arial Unicode MS" w:hint="eastAsia"/>
          <w:b/>
          <w:sz w:val="24"/>
          <w:szCs w:val="24"/>
          <w:cs/>
        </w:rPr>
        <w:t xml:space="preserve"> </w:t>
      </w:r>
      <w:r w:rsidRPr="00EB56D2">
        <w:rPr>
          <w:rFonts w:ascii="Arial Unicode MS" w:eastAsia="Arial Unicode MS" w:hAnsi="Arial Unicode MS" w:cs="Arial Unicode MS" w:hint="eastAsia"/>
          <w:b/>
          <w:i/>
          <w:iCs/>
          <w:sz w:val="24"/>
          <w:szCs w:val="24"/>
          <w:cs/>
        </w:rPr>
        <w:t>திருக்குறள் ஆராய்ச்சி</w:t>
      </w:r>
      <w:r w:rsidRPr="00EB56D2">
        <w:rPr>
          <w:rFonts w:ascii="Arial Unicode MS" w:eastAsia="Arial Unicode MS" w:hAnsi="Arial Unicode MS" w:cs="Arial Unicode MS" w:hint="eastAsia"/>
          <w:b/>
          <w:i/>
          <w:iCs/>
          <w:sz w:val="24"/>
          <w:szCs w:val="24"/>
        </w:rPr>
        <w:t>,</w:t>
      </w:r>
      <w:r w:rsidRPr="00EB56D2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</w:t>
      </w:r>
      <w:r w:rsidRPr="00EB56D2">
        <w:rPr>
          <w:rFonts w:ascii="Arial Unicode MS" w:eastAsia="Arial Unicode MS" w:hAnsi="Arial Unicode MS" w:cs="Arial Unicode MS" w:hint="eastAsia"/>
          <w:b/>
          <w:sz w:val="24"/>
          <w:szCs w:val="24"/>
          <w:cs/>
        </w:rPr>
        <w:t>தமிழ்நாடு நூற்பதிப்பகம்</w:t>
      </w:r>
      <w:r w:rsidRPr="00EB56D2">
        <w:rPr>
          <w:rFonts w:ascii="Arial Unicode MS" w:eastAsia="Arial Unicode MS" w:hAnsi="Arial Unicode MS" w:cs="Arial Unicode MS" w:hint="eastAsia"/>
          <w:b/>
          <w:sz w:val="24"/>
          <w:szCs w:val="24"/>
        </w:rPr>
        <w:t>,</w:t>
      </w:r>
      <w:r w:rsidRPr="00EB56D2">
        <w:rPr>
          <w:rFonts w:ascii="Arial Unicode MS" w:eastAsia="Arial Unicode MS" w:hAnsi="Arial Unicode MS" w:cs="Arial Unicode MS" w:hint="eastAsia"/>
          <w:b/>
          <w:sz w:val="24"/>
          <w:szCs w:val="24"/>
          <w:cs/>
        </w:rPr>
        <w:t xml:space="preserve"> </w:t>
      </w:r>
      <w:r w:rsidRPr="00EB56D2">
        <w:rPr>
          <w:rFonts w:ascii="Arial Unicode MS" w:eastAsia="Arial Unicode MS" w:hAnsi="Arial Unicode MS" w:cs="Arial Unicode MS" w:hint="eastAsia"/>
          <w:b/>
          <w:sz w:val="24"/>
          <w:szCs w:val="24"/>
          <w:cs/>
        </w:rPr>
        <w:tab/>
        <w:t>பாண்டிச்சேரி.</w:t>
      </w:r>
    </w:p>
    <w:p w:rsidR="00066693" w:rsidRDefault="00066693" w:rsidP="00244B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கந்தசாமி</w:t>
      </w:r>
      <w:r>
        <w:rPr>
          <w:rFonts w:ascii="Arial Unicode MS" w:eastAsia="Arial Unicode MS" w:hAnsi="Arial Unicode MS" w:cs="Arial Unicode MS" w:hint="cs"/>
          <w:b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சோ</w:t>
      </w:r>
      <w:r>
        <w:rPr>
          <w:rFonts w:ascii="Arial Unicode MS" w:eastAsia="Arial Unicode MS" w:hAnsi="Arial Unicode MS" w:cs="Arial Unicode MS" w:hint="cs"/>
          <w:b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ந.</w:t>
      </w:r>
      <w:r>
        <w:rPr>
          <w:rFonts w:ascii="Arial Unicode MS" w:eastAsia="Arial Unicode MS" w:hAnsi="Arial Unicode MS" w:cs="Arial Unicode MS" w:hint="cs"/>
          <w:b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2002</w:t>
      </w:r>
      <w:r>
        <w:rPr>
          <w:rFonts w:ascii="Arial Unicode MS" w:eastAsia="Arial Unicode MS" w:hAnsi="Arial Unicode MS" w:cs="Arial Unicode MS" w:hint="cs"/>
          <w:b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</w:t>
      </w:r>
      <w:r w:rsidRPr="00066693">
        <w:rPr>
          <w:rFonts w:ascii="Arial Unicode MS" w:eastAsia="Arial Unicode MS" w:hAnsi="Arial Unicode MS" w:cs="Arial Unicode MS" w:hint="cs"/>
          <w:b/>
          <w:i/>
          <w:iCs/>
          <w:sz w:val="24"/>
          <w:szCs w:val="24"/>
          <w:cs/>
        </w:rPr>
        <w:t>திருக்குறள் கூறும் உறுதிப்பொருள்</w:t>
      </w:r>
      <w:r w:rsidRPr="00066693">
        <w:rPr>
          <w:rFonts w:ascii="Arial Unicode MS" w:eastAsia="Arial Unicode MS" w:hAnsi="Arial Unicode MS" w:cs="Arial Unicode MS" w:hint="cs"/>
          <w:b/>
          <w:i/>
          <w:iCs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மெய்யப்பன் தமிழாய்வகம்</w:t>
      </w:r>
      <w:r>
        <w:rPr>
          <w:rFonts w:ascii="Arial Unicode MS" w:eastAsia="Arial Unicode MS" w:hAnsi="Arial Unicode MS" w:cs="Arial Unicode MS" w:hint="cs"/>
          <w:b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சிதம்பரம்</w:t>
      </w:r>
      <w:r>
        <w:rPr>
          <w:rFonts w:ascii="Arial Unicode MS" w:eastAsia="Arial Unicode MS" w:hAnsi="Arial Unicode MS" w:cs="Arial Unicode MS" w:hint="cs"/>
          <w:b/>
          <w:sz w:val="24"/>
          <w:szCs w:val="24"/>
        </w:rPr>
        <w:t>.</w:t>
      </w:r>
    </w:p>
    <w:p w:rsidR="006F66B5" w:rsidRPr="00EB56D2" w:rsidRDefault="006F66B5" w:rsidP="00244B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சிதம்பரனார்</w:t>
      </w:r>
      <w:r>
        <w:rPr>
          <w:rFonts w:ascii="Arial Unicode MS" w:eastAsia="Arial Unicode MS" w:hAnsi="Arial Unicode MS" w:cs="Arial Unicode MS" w:hint="cs"/>
          <w:b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சாமி.</w:t>
      </w:r>
      <w:r>
        <w:rPr>
          <w:rFonts w:ascii="Arial Unicode MS" w:eastAsia="Arial Unicode MS" w:hAnsi="Arial Unicode MS" w:cs="Arial Unicode MS" w:hint="cs"/>
          <w:b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1987</w:t>
      </w:r>
      <w:r>
        <w:rPr>
          <w:rFonts w:ascii="Arial Unicode MS" w:eastAsia="Arial Unicode MS" w:hAnsi="Arial Unicode MS" w:cs="Arial Unicode MS" w:hint="cs"/>
          <w:b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</w:t>
      </w:r>
      <w:r w:rsidRPr="00066693">
        <w:rPr>
          <w:rFonts w:ascii="Arial Unicode MS" w:eastAsia="Arial Unicode MS" w:hAnsi="Arial Unicode MS" w:cs="Arial Unicode MS" w:hint="cs"/>
          <w:b/>
          <w:i/>
          <w:iCs/>
          <w:sz w:val="24"/>
          <w:szCs w:val="24"/>
          <w:cs/>
        </w:rPr>
        <w:t>வள்ளுவர் வாழ்ந்த தமிழகம்</w:t>
      </w:r>
      <w:r w:rsidRPr="00066693">
        <w:rPr>
          <w:rFonts w:ascii="Arial Unicode MS" w:eastAsia="Arial Unicode MS" w:hAnsi="Arial Unicode MS" w:cs="Arial Unicode MS" w:hint="cs"/>
          <w:b/>
          <w:i/>
          <w:iCs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பாரி நிலையம்</w:t>
      </w:r>
      <w:r>
        <w:rPr>
          <w:rFonts w:ascii="Arial Unicode MS" w:eastAsia="Arial Unicode MS" w:hAnsi="Arial Unicode MS" w:cs="Arial Unicode MS" w:hint="cs"/>
          <w:b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சென்னை. </w:t>
      </w:r>
    </w:p>
    <w:p w:rsidR="00DA4886" w:rsidRDefault="00DA4886" w:rsidP="00244BDA">
      <w:pPr>
        <w:jc w:val="both"/>
        <w:rPr>
          <w:rFonts w:ascii="Arial Unicode MS" w:eastAsia="Arial Unicode MS" w:hAnsi="Arial Unicode MS" w:cs="Arial Unicode MS"/>
          <w:i/>
          <w:iCs/>
          <w:sz w:val="24"/>
          <w:szCs w:val="24"/>
          <w:lang w:val="en-US"/>
        </w:rPr>
      </w:pPr>
      <w:r w:rsidRPr="005A34A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கோபால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க்ருஷ்ணமாசார்யர்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,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வை. மு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 (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ப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. 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ஆ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)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 xml:space="preserve"> 1965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(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நா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.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 xml:space="preserve"> ப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)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Pr="00EB56D2">
        <w:rPr>
          <w:rFonts w:ascii="Arial Unicode MS" w:eastAsia="Arial Unicode MS" w:hAnsi="Arial Unicode MS" w:cs="Arial Unicode MS" w:hint="eastAsia"/>
          <w:i/>
          <w:iCs/>
          <w:sz w:val="24"/>
          <w:szCs w:val="24"/>
          <w:cs/>
          <w:lang w:val="en-US"/>
        </w:rPr>
        <w:t>திருக்குறள்</w:t>
      </w:r>
      <w:r w:rsidRPr="00EB56D2">
        <w:rPr>
          <w:rFonts w:ascii="Arial Unicode MS" w:eastAsia="Arial Unicode MS" w:hAnsi="Arial Unicode MS" w:cs="Arial Unicode MS" w:hint="eastAsia"/>
          <w:b/>
          <w:bCs/>
          <w:i/>
          <w:iCs/>
          <w:sz w:val="24"/>
          <w:szCs w:val="24"/>
          <w:cs/>
          <w:lang w:val="en-US"/>
        </w:rPr>
        <w:t xml:space="preserve"> </w:t>
      </w:r>
      <w:r w:rsidRPr="00EB56D2">
        <w:rPr>
          <w:rFonts w:ascii="Arial Unicode MS" w:eastAsia="Arial Unicode MS" w:hAnsi="Arial Unicode MS" w:cs="Arial Unicode MS" w:hint="eastAsia"/>
          <w:i/>
          <w:iCs/>
          <w:sz w:val="24"/>
          <w:szCs w:val="24"/>
          <w:cs/>
          <w:lang w:val="en-US"/>
        </w:rPr>
        <w:t>மூலமும்</w:t>
      </w:r>
    </w:p>
    <w:p w:rsidR="00DA4886" w:rsidRDefault="00DA4886" w:rsidP="00244BDA">
      <w:pPr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EB56D2">
        <w:rPr>
          <w:rFonts w:ascii="Arial Unicode MS" w:eastAsia="Arial Unicode MS" w:hAnsi="Arial Unicode MS" w:cs="Arial Unicode MS" w:hint="eastAsia"/>
          <w:i/>
          <w:iCs/>
          <w:sz w:val="24"/>
          <w:szCs w:val="24"/>
          <w:cs/>
          <w:lang w:val="en-US"/>
        </w:rPr>
        <w:t>பரிமேலழகர் உரையும்</w:t>
      </w:r>
      <w:r w:rsidRPr="00EB56D2">
        <w:rPr>
          <w:rFonts w:ascii="Arial Unicode MS" w:eastAsia="Arial Unicode MS" w:hAnsi="Arial Unicode MS" w:cs="Arial Unicode MS" w:hint="eastAsia"/>
          <w:i/>
          <w:iCs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வை. மு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 xml:space="preserve">. </w:t>
      </w:r>
      <w:r w:rsidRPr="005A34A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கோபால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க்ருஷ்ணமாசார்யர் கம்பெனி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,</w:t>
      </w:r>
    </w:p>
    <w:p w:rsidR="00DA4886" w:rsidRDefault="00DA4886" w:rsidP="00244BDA">
      <w:pPr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EB56D2">
        <w:rPr>
          <w:rFonts w:ascii="Arial Unicode MS" w:eastAsia="Arial Unicode MS" w:hAnsi="Arial Unicode MS" w:cs="Arial Unicode MS" w:hint="eastAsia"/>
          <w:sz w:val="24"/>
          <w:szCs w:val="24"/>
          <w:cs/>
          <w:lang w:val="en-US"/>
        </w:rPr>
        <w:t>திருவல்லிக்கேணி</w:t>
      </w:r>
      <w:r w:rsidRPr="00EB56D2"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.</w:t>
      </w:r>
    </w:p>
    <w:p w:rsidR="003E68FD" w:rsidRDefault="003E68FD" w:rsidP="00244BDA">
      <w:pPr>
        <w:jc w:val="both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fr-FR"/>
        </w:rPr>
        <w:t>கணேசலிங்கன்</w:t>
      </w:r>
      <w:r>
        <w:rPr>
          <w:rFonts w:ascii="Arial Unicode MS" w:eastAsia="Arial Unicode MS" w:hAnsi="Arial Unicode MS" w:cs="Arial Unicode MS" w:hint="cs"/>
          <w:sz w:val="24"/>
          <w:szCs w:val="24"/>
          <w:lang w:val="fr-FR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fr-FR"/>
        </w:rPr>
        <w:t xml:space="preserve"> செ.</w:t>
      </w:r>
      <w:r>
        <w:rPr>
          <w:rFonts w:ascii="Arial Unicode MS" w:eastAsia="Arial Unicode MS" w:hAnsi="Arial Unicode MS" w:cs="Arial Unicode MS" w:hint="cs"/>
          <w:sz w:val="24"/>
          <w:szCs w:val="24"/>
          <w:lang w:val="fr-FR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fr-FR"/>
        </w:rPr>
        <w:t xml:space="preserve"> 2000</w:t>
      </w:r>
      <w:r>
        <w:rPr>
          <w:rFonts w:ascii="Arial Unicode MS" w:eastAsia="Arial Unicode MS" w:hAnsi="Arial Unicode MS" w:cs="Arial Unicode MS" w:hint="cs"/>
          <w:sz w:val="24"/>
          <w:szCs w:val="24"/>
          <w:lang w:val="fr-FR"/>
        </w:rPr>
        <w:t>,</w:t>
      </w:r>
      <w:r w:rsidRPr="00C46881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fr-FR"/>
        </w:rPr>
        <w:t xml:space="preserve"> </w:t>
      </w:r>
      <w:r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fr-FR"/>
        </w:rPr>
        <w:t>பெண்ணிய பார்வையில் திருக்குறள்</w:t>
      </w:r>
      <w:r w:rsidR="00066693">
        <w:rPr>
          <w:rFonts w:ascii="Arial Unicode MS" w:eastAsia="Arial Unicode MS" w:hAnsi="Arial Unicode MS" w:cs="Arial Unicode MS" w:hint="cs"/>
          <w:i/>
          <w:iCs/>
          <w:sz w:val="24"/>
          <w:szCs w:val="24"/>
          <w:lang w:val="fr-FR"/>
        </w:rPr>
        <w:t>,</w:t>
      </w:r>
      <w:r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fr-FR"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fr-FR"/>
        </w:rPr>
        <w:t>குமரன் பதிப்பகம்</w:t>
      </w:r>
      <w:r>
        <w:rPr>
          <w:rFonts w:ascii="Arial Unicode MS" w:eastAsia="Arial Unicode MS" w:hAnsi="Arial Unicode MS" w:cs="Arial Unicode MS" w:hint="cs"/>
          <w:sz w:val="24"/>
          <w:szCs w:val="24"/>
          <w:lang w:val="fr-FR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fr-FR"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fr-FR"/>
        </w:rPr>
        <w:tab/>
        <w:t>சென்னை.</w:t>
      </w:r>
    </w:p>
    <w:p w:rsidR="00DA4886" w:rsidRDefault="00DA4886" w:rsidP="00244BDA">
      <w:pPr>
        <w:jc w:val="both"/>
        <w:rPr>
          <w:rFonts w:ascii="Arial Unicode MS" w:eastAsia="Arial Unicode MS" w:hAnsi="Arial Unicode MS" w:cs="Arial Unicode MS"/>
          <w:sz w:val="24"/>
          <w:szCs w:val="24"/>
          <w:lang w:val="fr-FR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fr-FR"/>
        </w:rPr>
        <w:t>கணேசலிங்கன்</w:t>
      </w:r>
      <w:r>
        <w:rPr>
          <w:rFonts w:ascii="Arial Unicode MS" w:eastAsia="Arial Unicode MS" w:hAnsi="Arial Unicode MS" w:cs="Arial Unicode MS" w:hint="cs"/>
          <w:sz w:val="24"/>
          <w:szCs w:val="24"/>
          <w:lang w:val="fr-FR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fr-FR"/>
        </w:rPr>
        <w:t xml:space="preserve"> செ.</w:t>
      </w:r>
      <w:r>
        <w:rPr>
          <w:rFonts w:ascii="Arial Unicode MS" w:eastAsia="Arial Unicode MS" w:hAnsi="Arial Unicode MS" w:cs="Arial Unicode MS" w:hint="cs"/>
          <w:sz w:val="24"/>
          <w:szCs w:val="24"/>
          <w:lang w:val="fr-FR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fr-FR"/>
        </w:rPr>
        <w:t xml:space="preserve"> 2011</w:t>
      </w:r>
      <w:r>
        <w:rPr>
          <w:rFonts w:ascii="Arial Unicode MS" w:eastAsia="Arial Unicode MS" w:hAnsi="Arial Unicode MS" w:cs="Arial Unicode MS" w:hint="cs"/>
          <w:sz w:val="24"/>
          <w:szCs w:val="24"/>
          <w:lang w:val="fr-FR"/>
        </w:rPr>
        <w:t>,</w:t>
      </w:r>
      <w:r w:rsidRPr="00C46881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fr-FR"/>
        </w:rPr>
        <w:t xml:space="preserve"> அர்த்த சாத்திரமும் திருக்குறளும்</w:t>
      </w:r>
      <w:r w:rsidRPr="00C46881">
        <w:rPr>
          <w:rFonts w:ascii="Arial Unicode MS" w:eastAsia="Arial Unicode MS" w:hAnsi="Arial Unicode MS" w:cs="Arial Unicode MS" w:hint="cs"/>
          <w:i/>
          <w:iCs/>
          <w:sz w:val="24"/>
          <w:szCs w:val="24"/>
          <w:lang w:val="fr-FR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fr-FR"/>
        </w:rPr>
        <w:t xml:space="preserve"> குமரன் பதிப்பகம்</w:t>
      </w:r>
      <w:r>
        <w:rPr>
          <w:rFonts w:ascii="Arial Unicode MS" w:eastAsia="Arial Unicode MS" w:hAnsi="Arial Unicode MS" w:cs="Arial Unicode MS" w:hint="cs"/>
          <w:sz w:val="24"/>
          <w:szCs w:val="24"/>
          <w:lang w:val="fr-FR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fr-FR"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fr-FR"/>
        </w:rPr>
        <w:tab/>
        <w:t>சென்னை.</w:t>
      </w:r>
    </w:p>
    <w:p w:rsidR="001268EE" w:rsidRDefault="001268EE" w:rsidP="00244BDA">
      <w:pPr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lastRenderedPageBreak/>
        <w:t>திருநாவுக்கரசு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க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.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த.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2011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Pr="00445307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en-US"/>
        </w:rPr>
        <w:t>திருக்குறள் நீதி இலக்கியம்</w:t>
      </w:r>
      <w:r w:rsidRPr="00445307">
        <w:rPr>
          <w:rFonts w:ascii="Arial Unicode MS" w:eastAsia="Arial Unicode MS" w:hAnsi="Arial Unicode MS" w:cs="Arial Unicode MS" w:hint="cs"/>
          <w:i/>
          <w:iCs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en-US"/>
        </w:rPr>
        <w:t xml:space="preserve"> </w:t>
      </w:r>
      <w:r w:rsidRPr="00445307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சென்னைப் பல்கலைக்கழகம்</w:t>
      </w:r>
      <w:r w:rsidRPr="00445307"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 w:rsidRPr="00445307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சென்னை.</w:t>
      </w:r>
    </w:p>
    <w:p w:rsidR="00641064" w:rsidRDefault="00641064" w:rsidP="00244BDA">
      <w:pPr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திருவள்ளுவர்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2007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Pr="00641064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en-US"/>
        </w:rPr>
        <w:t>திருக்குறள் பரிமேலழகர் உரை</w:t>
      </w:r>
      <w:r w:rsidRPr="00641064">
        <w:rPr>
          <w:rFonts w:ascii="Arial Unicode MS" w:eastAsia="Arial Unicode MS" w:hAnsi="Arial Unicode MS" w:cs="Arial Unicode MS" w:hint="cs"/>
          <w:i/>
          <w:iCs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பாரதி பதிப்பகம்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சென்னை.</w:t>
      </w:r>
    </w:p>
    <w:p w:rsidR="00D93382" w:rsidRDefault="00D93382" w:rsidP="00244BDA">
      <w:pPr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திருவள்ளுவரடிமை முருகு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1995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Pr="00323A59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en-US"/>
        </w:rPr>
        <w:t>திருக்குறளில் முரண்பாடுகளா</w:t>
      </w:r>
      <w:r w:rsidRPr="00323A59">
        <w:rPr>
          <w:rFonts w:ascii="Arial Unicode MS" w:eastAsia="Arial Unicode MS" w:hAnsi="Arial Unicode MS" w:cs="Arial Unicode MS" w:hint="cs"/>
          <w:i/>
          <w:iCs/>
          <w:sz w:val="24"/>
          <w:szCs w:val="24"/>
          <w:lang w:val="en-US"/>
        </w:rPr>
        <w:t>?</w:t>
      </w:r>
      <w:r w:rsidR="00323A59" w:rsidRPr="00323A59">
        <w:rPr>
          <w:rFonts w:ascii="Arial Unicode MS" w:eastAsia="Arial Unicode MS" w:hAnsi="Arial Unicode MS" w:cs="Arial Unicode MS" w:hint="cs"/>
          <w:i/>
          <w:iCs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திருமன்ற வெளியீடு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="00323A59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வேதாரணியம்.</w:t>
      </w:r>
    </w:p>
    <w:p w:rsidR="00F44D7A" w:rsidRPr="00445307" w:rsidRDefault="00F44D7A" w:rsidP="00244BDA">
      <w:pPr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தொல்காப்பியர்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1967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Pr="00F44D7A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en-US"/>
        </w:rPr>
        <w:t xml:space="preserve">தொல்காப்பியம் </w:t>
      </w:r>
      <w:r w:rsidRPr="00F44D7A">
        <w:rPr>
          <w:rFonts w:ascii="Arial Unicode MS" w:eastAsia="Arial Unicode MS" w:hAnsi="Arial Unicode MS" w:cs="Arial Unicode MS"/>
          <w:i/>
          <w:iCs/>
          <w:sz w:val="24"/>
          <w:szCs w:val="24"/>
          <w:cs/>
          <w:lang w:val="en-US"/>
        </w:rPr>
        <w:t>–</w:t>
      </w:r>
      <w:r w:rsidRPr="00F44D7A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en-US"/>
        </w:rPr>
        <w:t xml:space="preserve"> மூலம்</w:t>
      </w:r>
      <w:r w:rsidRPr="00F44D7A">
        <w:rPr>
          <w:rFonts w:ascii="Arial Unicode MS" w:eastAsia="Arial Unicode MS" w:hAnsi="Arial Unicode MS" w:cs="Arial Unicode MS" w:hint="cs"/>
          <w:i/>
          <w:iCs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கழக வெளியீடு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சென்னை.</w:t>
      </w:r>
    </w:p>
    <w:p w:rsidR="001268EE" w:rsidRDefault="001268EE" w:rsidP="00244BDA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மறைமலையடிகள்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1960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Pr="00864B16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en-US"/>
        </w:rPr>
        <w:t>திருக்குறள் ஆராய்ச்சி</w:t>
      </w:r>
      <w:r w:rsidRPr="00864B16">
        <w:rPr>
          <w:rFonts w:ascii="Arial Unicode MS" w:eastAsia="Arial Unicode MS" w:hAnsi="Arial Unicode MS" w:cs="Arial Unicode MS" w:hint="cs"/>
          <w:i/>
          <w:iCs/>
          <w:sz w:val="24"/>
          <w:szCs w:val="24"/>
          <w:lang w:val="en-US"/>
        </w:rPr>
        <w:t>,</w:t>
      </w:r>
      <w:r w:rsidRPr="00864B16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en-US"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பாரி நிலையம்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சென்னை.</w:t>
      </w:r>
    </w:p>
    <w:p w:rsidR="00FB28CD" w:rsidRDefault="00854014" w:rsidP="00244BDA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விஜயலட்சுமி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தி. வெ.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2008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Pr="00FB28CD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val="en-US"/>
        </w:rPr>
        <w:t>திருவள்ளுவர் புலப்படுத்தும் மகளிர் நிலை</w:t>
      </w:r>
      <w:r w:rsidRPr="00FB28CD">
        <w:rPr>
          <w:rFonts w:ascii="Arial Unicode MS" w:eastAsia="Arial Unicode MS" w:hAnsi="Arial Unicode MS" w:cs="Arial Unicode MS" w:hint="cs"/>
          <w:i/>
          <w:iCs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="00FB28CD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மணிவாசகர்</w:t>
      </w:r>
    </w:p>
    <w:p w:rsidR="00E5416B" w:rsidRDefault="00FB28CD" w:rsidP="00244BDA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ab/>
        <w:t>பதிப்பகம்</w:t>
      </w:r>
      <w:r>
        <w:rPr>
          <w:rFonts w:ascii="Arial Unicode MS" w:eastAsia="Arial Unicode MS" w:hAnsi="Arial Unicode MS" w:cs="Arial Unicode MS" w:hint="cs"/>
          <w:sz w:val="24"/>
          <w:szCs w:val="24"/>
          <w:lang w:val="en-US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சென்னை.</w:t>
      </w:r>
    </w:p>
    <w:p w:rsidR="00E5416B" w:rsidRPr="00E5416B" w:rsidRDefault="001268EE" w:rsidP="00244BDA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வேங்கடசாமி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மயிலை. சீனி.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09645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1974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6B10B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6B10B0" w:rsidRPr="006B10B0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திருக்குறள் கருத்தருங்கு மலர் </w:t>
      </w:r>
      <w:r w:rsidR="006B10B0" w:rsidRPr="006B10B0">
        <w:rPr>
          <w:rFonts w:ascii="Arial Unicode MS" w:eastAsia="Arial Unicode MS" w:hAnsi="Arial Unicode MS" w:cs="Arial Unicode MS"/>
          <w:i/>
          <w:iCs/>
          <w:sz w:val="24"/>
          <w:szCs w:val="24"/>
          <w:cs/>
        </w:rPr>
        <w:t>–</w:t>
      </w:r>
      <w:r w:rsidR="006B10B0" w:rsidRPr="006B10B0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 1974</w:t>
      </w:r>
      <w:r w:rsidR="006B10B0" w:rsidRPr="006B10B0">
        <w:rPr>
          <w:rFonts w:ascii="Arial Unicode MS" w:eastAsia="Arial Unicode MS" w:hAnsi="Arial Unicode MS" w:cs="Arial Unicode MS" w:hint="cs"/>
          <w:i/>
          <w:iCs/>
          <w:sz w:val="24"/>
          <w:szCs w:val="24"/>
        </w:rPr>
        <w:t>,</w:t>
      </w:r>
    </w:p>
    <w:p w:rsidR="00E5416B" w:rsidRDefault="00E5416B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6B10B0">
        <w:rPr>
          <w:rFonts w:ascii="Arial Unicode MS" w:eastAsia="Arial Unicode MS" w:hAnsi="Arial Unicode MS" w:cs="Arial Unicode MS" w:hint="cs"/>
          <w:sz w:val="24"/>
          <w:szCs w:val="24"/>
          <w:cs/>
        </w:rPr>
        <w:t>“</w:t>
      </w:r>
      <w:r w:rsidR="006B10B0" w:rsidRPr="006B10B0">
        <w:rPr>
          <w:rFonts w:ascii="Arial Unicode MS" w:eastAsia="Arial Unicode MS" w:hAnsi="Arial Unicode MS" w:cs="Arial Unicode MS" w:hint="cs"/>
          <w:sz w:val="24"/>
          <w:szCs w:val="24"/>
          <w:cs/>
        </w:rPr>
        <w:t>திருக்குறளில் பெளத்தமும் சமணமும்</w:t>
      </w:r>
      <w:r w:rsidR="006B10B0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="006B10B0" w:rsidRPr="006B10B0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6B10B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திருவேங்கடன் பல்கலைக் கழகம்</w:t>
      </w:r>
      <w:r w:rsidR="006B10B0">
        <w:rPr>
          <w:rFonts w:ascii="Arial Unicode MS" w:eastAsia="Arial Unicode MS" w:hAnsi="Arial Unicode MS" w:cs="Arial Unicode MS" w:hint="cs"/>
          <w:sz w:val="24"/>
          <w:szCs w:val="24"/>
        </w:rPr>
        <w:t>,</w:t>
      </w:r>
    </w:p>
    <w:p w:rsidR="001268EE" w:rsidRPr="006B10B0" w:rsidRDefault="00E5416B" w:rsidP="00244BDA">
      <w:pPr>
        <w:jc w:val="both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6B10B0">
        <w:rPr>
          <w:rFonts w:ascii="Arial Unicode MS" w:eastAsia="Arial Unicode MS" w:hAnsi="Arial Unicode MS" w:cs="Arial Unicode MS" w:hint="cs"/>
          <w:sz w:val="24"/>
          <w:szCs w:val="24"/>
          <w:cs/>
        </w:rPr>
        <w:t>திருப்பதி.</w:t>
      </w:r>
      <w:r w:rsidR="0009645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</w:p>
    <w:p w:rsidR="00096453" w:rsidRDefault="00096453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வேங்கடசாமி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மயிலை. சீனி.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2008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46881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பெளத்தமும் தமிழும்</w:t>
      </w:r>
      <w:r w:rsidRPr="00C46881">
        <w:rPr>
          <w:rFonts w:ascii="Arial Unicode MS" w:eastAsia="Arial Unicode MS" w:hAnsi="Arial Unicode MS" w:cs="Arial Unicode MS" w:hint="cs"/>
          <w:i/>
          <w:iCs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தையல் வெளியீடு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  <w:t xml:space="preserve">சென்னை. </w:t>
      </w:r>
    </w:p>
    <w:p w:rsidR="001268EE" w:rsidRPr="005C41F2" w:rsidRDefault="001268EE" w:rsidP="00244B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வேலு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இரா.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1989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Pr="00660AA1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 திருக்குறள் கெளடலீயம் </w:t>
      </w:r>
      <w:r w:rsidRPr="00660AA1">
        <w:rPr>
          <w:rFonts w:ascii="Arial Unicode MS" w:eastAsia="Arial Unicode MS" w:hAnsi="Arial Unicode MS" w:cs="Arial Unicode MS"/>
          <w:i/>
          <w:iCs/>
          <w:sz w:val="24"/>
          <w:szCs w:val="24"/>
          <w:cs/>
        </w:rPr>
        <w:t>–</w:t>
      </w:r>
      <w:r w:rsidRPr="00660AA1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 ஒப்பாய்வு</w:t>
      </w:r>
      <w:r w:rsidRPr="00660AA1">
        <w:rPr>
          <w:rFonts w:ascii="Arial Unicode MS" w:eastAsia="Arial Unicode MS" w:hAnsi="Arial Unicode MS" w:cs="Arial Unicode MS" w:hint="cs"/>
          <w:i/>
          <w:iCs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அறம் பதிப்பகம்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EB56D2">
        <w:rPr>
          <w:rFonts w:ascii="Arial Unicode MS" w:eastAsia="Arial Unicode MS" w:hAnsi="Arial Unicode MS" w:cs="Arial Unicode MS" w:hint="cs"/>
          <w:sz w:val="24"/>
          <w:szCs w:val="24"/>
          <w:cs/>
        </w:rPr>
        <w:t>மதுரை.</w:t>
      </w:r>
    </w:p>
    <w:p w:rsidR="001268EE" w:rsidRPr="00EB56D2" w:rsidRDefault="001268EE" w:rsidP="00244BDA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  <w:r w:rsidRPr="00EB56D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val="en-US"/>
        </w:rPr>
        <w:t>ஆங்கில நூல்</w:t>
      </w:r>
    </w:p>
    <w:p w:rsidR="0023138A" w:rsidRDefault="0023138A" w:rsidP="00244BDA">
      <w:pPr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044498">
        <w:rPr>
          <w:rFonts w:ascii="Times New Roman" w:eastAsia="Arial Unicode MS" w:hAnsi="Times New Roman" w:cs="Times New Roman"/>
          <w:sz w:val="24"/>
          <w:szCs w:val="24"/>
        </w:rPr>
        <w:t xml:space="preserve">Jatindra Mohan Mohanty, 2006, </w:t>
      </w:r>
      <w:r w:rsidRPr="00EE7CDB">
        <w:rPr>
          <w:rFonts w:ascii="Times New Roman" w:eastAsia="Arial Unicode MS" w:hAnsi="Times New Roman" w:cs="Times New Roman"/>
          <w:b/>
          <w:bCs/>
          <w:sz w:val="24"/>
          <w:szCs w:val="24"/>
        </w:rPr>
        <w:t>History of Oriya Literature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Vidya Publishe</w:t>
      </w:r>
      <w:r w:rsidRPr="00044498">
        <w:rPr>
          <w:rFonts w:ascii="Times New Roman" w:eastAsia="Arial Unicode MS" w:hAnsi="Times New Roman" w:cs="Times New Roman"/>
          <w:sz w:val="24"/>
          <w:szCs w:val="24"/>
        </w:rPr>
        <w:t>rs,</w:t>
      </w:r>
    </w:p>
    <w:p w:rsidR="00E5416B" w:rsidRDefault="0023138A" w:rsidP="00E5416B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044498">
        <w:rPr>
          <w:rFonts w:ascii="Times New Roman" w:eastAsia="Arial Unicode MS" w:hAnsi="Times New Roman" w:cs="Times New Roman"/>
          <w:sz w:val="24"/>
          <w:szCs w:val="24"/>
        </w:rPr>
        <w:t>Bhubaneswar.</w:t>
      </w:r>
    </w:p>
    <w:p w:rsidR="0023138A" w:rsidRPr="00E5416B" w:rsidRDefault="0023138A" w:rsidP="00E5416B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807029">
        <w:rPr>
          <w:rFonts w:ascii="Times New Roman" w:eastAsia="Arial Unicode MS" w:hAnsi="Times New Roman" w:cs="Times New Roman"/>
          <w:color w:val="000000"/>
          <w:sz w:val="24"/>
          <w:szCs w:val="24"/>
        </w:rPr>
        <w:t>Pen kvaerne</w:t>
      </w:r>
      <w:r w:rsidRPr="00807029">
        <w:rPr>
          <w:rFonts w:ascii="Times New Roman" w:eastAsia="Arial Unicode MS" w:hAnsi="Times New Roman" w:cs="Times New Roman"/>
          <w:color w:val="000000"/>
          <w:sz w:val="24"/>
          <w:szCs w:val="24"/>
          <w:cs/>
        </w:rPr>
        <w:t>, 2010</w:t>
      </w:r>
      <w:r w:rsidRPr="00807029">
        <w:rPr>
          <w:rFonts w:ascii="Times New Roman" w:eastAsia="Arial Unicode MS" w:hAnsi="Times New Roman" w:cs="Latha" w:hint="cs"/>
          <w:color w:val="000000"/>
          <w:sz w:val="24"/>
          <w:szCs w:val="24"/>
          <w:cs/>
        </w:rPr>
        <w:t xml:space="preserve"> </w:t>
      </w:r>
      <w:r w:rsidRPr="008070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807029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3</w:t>
      </w:r>
      <w:r w:rsidRPr="0080702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8070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Ed.),</w:t>
      </w:r>
      <w:r w:rsidRPr="00807029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760363">
        <w:rPr>
          <w:rFonts w:ascii="Times New Roman" w:eastAsia="Arial Unicode MS" w:hAnsi="Times New Roman" w:cs="Times New Roman"/>
          <w:b/>
          <w:bCs/>
          <w:sz w:val="24"/>
          <w:szCs w:val="24"/>
        </w:rPr>
        <w:t>An Anthology of Buddhist Tantric Songs</w:t>
      </w:r>
      <w:r w:rsidRPr="00760363">
        <w:rPr>
          <w:rFonts w:ascii="Times New Roman" w:eastAsia="Arial Unicode MS" w:hAnsi="Times New Roman" w:cs="Latha" w:hint="cs"/>
          <w:b/>
          <w:bCs/>
          <w:sz w:val="24"/>
          <w:szCs w:val="24"/>
          <w:cs/>
        </w:rPr>
        <w:t>: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A Study Of the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E5416B">
        <w:rPr>
          <w:rFonts w:ascii="Times New Roman" w:eastAsia="Arial Unicode MS" w:hAnsi="Times New Roman" w:hint="cs"/>
          <w:sz w:val="24"/>
          <w:szCs w:val="24"/>
        </w:rPr>
        <w:tab/>
      </w:r>
      <w:r w:rsidRPr="00760363">
        <w:rPr>
          <w:rFonts w:ascii="Times New Roman" w:eastAsia="Arial Unicode MS" w:hAnsi="Times New Roman" w:cs="Times New Roman"/>
          <w:b/>
          <w:bCs/>
          <w:sz w:val="24"/>
          <w:szCs w:val="24"/>
        </w:rPr>
        <w:t>Caryagiti</w:t>
      </w:r>
      <w:r w:rsidRPr="00760363">
        <w:rPr>
          <w:rFonts w:ascii="Times New Roman" w:eastAsia="Arial Unicode MS" w:hAnsi="Times New Roman" w:cs="Latha" w:hint="cs"/>
          <w:b/>
          <w:bCs/>
          <w:sz w:val="24"/>
          <w:szCs w:val="24"/>
          <w:cs/>
        </w:rPr>
        <w:t>,</w:t>
      </w:r>
      <w:r>
        <w:rPr>
          <w:rFonts w:ascii="Times New Roman" w:eastAsia="Times New Roman" w:hAnsi="Times New Roman" w:cs="Latha" w:hint="cs"/>
          <w:color w:val="000000" w:themeColor="text1"/>
          <w:sz w:val="24"/>
          <w:szCs w:val="24"/>
          <w:cs/>
        </w:rPr>
        <w:t xml:space="preserve"> </w:t>
      </w:r>
      <w:r w:rsidRPr="00807029">
        <w:rPr>
          <w:rFonts w:ascii="Times New Roman" w:eastAsia="Times New Roman" w:hAnsi="Times New Roman" w:cs="Times New Roman"/>
          <w:color w:val="000000" w:themeColor="text1"/>
          <w:sz w:val="24"/>
          <w:szCs w:val="24"/>
          <w:cs/>
        </w:rPr>
        <w:t>Orchid Press, Thiland.</w:t>
      </w:r>
    </w:p>
    <w:p w:rsidR="0023138A" w:rsidRDefault="0023138A" w:rsidP="00244BD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Thomas Eugene Donaldson, 2001,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Iconography of the Buddhist Sculpture o</w:t>
      </w:r>
      <w:r w:rsidRPr="001C75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 Orissa,</w:t>
      </w:r>
    </w:p>
    <w:p w:rsidR="00E5416B" w:rsidRDefault="0023138A" w:rsidP="00E5416B">
      <w:pPr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Indira Gandhi National Centre for the Arts Janpath, New Delhi.</w:t>
      </w:r>
    </w:p>
    <w:p w:rsidR="00E5416B" w:rsidRPr="00E5416B" w:rsidRDefault="00E5416B" w:rsidP="00E5416B">
      <w:pPr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3138A" w:rsidRPr="00E5416B" w:rsidRDefault="0023138A" w:rsidP="00E5416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Legacy Of Sailabala Das, Sachidhananda Mohanty (Ed.), 2006, </w:t>
      </w:r>
      <w:r w:rsidRPr="00A82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Literature And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Social</w:t>
      </w:r>
    </w:p>
    <w:p w:rsidR="00B64A1D" w:rsidRPr="00415FFD" w:rsidRDefault="0023138A" w:rsidP="006A1915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Reform i</w:t>
      </w:r>
      <w:r w:rsidRPr="00A82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 Colonial Orissa,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Sahitya Akademi, New Delhi.</w:t>
      </w:r>
    </w:p>
    <w:sectPr w:rsidR="00B64A1D" w:rsidRPr="00415FFD" w:rsidSect="000F606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38" w:rsidRDefault="009E2C38" w:rsidP="002F6808">
      <w:pPr>
        <w:spacing w:after="0" w:line="240" w:lineRule="auto"/>
      </w:pPr>
      <w:r>
        <w:separator/>
      </w:r>
    </w:p>
  </w:endnote>
  <w:endnote w:type="continuationSeparator" w:id="1">
    <w:p w:rsidR="009E2C38" w:rsidRDefault="009E2C38" w:rsidP="002F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727954"/>
      <w:docPartObj>
        <w:docPartGallery w:val="Page Numbers (Bottom of Page)"/>
        <w:docPartUnique/>
      </w:docPartObj>
    </w:sdtPr>
    <w:sdtContent>
      <w:p w:rsidR="002F6808" w:rsidRDefault="002A44A2">
        <w:pPr>
          <w:pStyle w:val="Footer"/>
          <w:jc w:val="center"/>
        </w:pPr>
        <w:fldSimple w:instr=" PAGE   \* MERGEFORMAT ">
          <w:r w:rsidR="006A1915">
            <w:rPr>
              <w:noProof/>
            </w:rPr>
            <w:t>14</w:t>
          </w:r>
        </w:fldSimple>
      </w:p>
    </w:sdtContent>
  </w:sdt>
  <w:p w:rsidR="002F6808" w:rsidRDefault="002F68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38" w:rsidRDefault="009E2C38" w:rsidP="002F6808">
      <w:pPr>
        <w:spacing w:after="0" w:line="240" w:lineRule="auto"/>
      </w:pPr>
      <w:r>
        <w:separator/>
      </w:r>
    </w:p>
  </w:footnote>
  <w:footnote w:type="continuationSeparator" w:id="1">
    <w:p w:rsidR="009E2C38" w:rsidRDefault="009E2C38" w:rsidP="002F6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292"/>
    <w:multiLevelType w:val="hybridMultilevel"/>
    <w:tmpl w:val="7EB460AA"/>
    <w:lvl w:ilvl="0" w:tplc="E2743C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4F30B4A"/>
    <w:multiLevelType w:val="hybridMultilevel"/>
    <w:tmpl w:val="725A85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6D76"/>
    <w:multiLevelType w:val="hybridMultilevel"/>
    <w:tmpl w:val="685AC46C"/>
    <w:lvl w:ilvl="0" w:tplc="201E88DC">
      <w:start w:val="1"/>
      <w:numFmt w:val="upperLetter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C862FA9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89"/>
    <w:multiLevelType w:val="hybridMultilevel"/>
    <w:tmpl w:val="71623154"/>
    <w:lvl w:ilvl="0" w:tplc="10B09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803F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6823"/>
    <w:multiLevelType w:val="hybridMultilevel"/>
    <w:tmpl w:val="7EB460AA"/>
    <w:lvl w:ilvl="0" w:tplc="E2743C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70A1EB1"/>
    <w:multiLevelType w:val="hybridMultilevel"/>
    <w:tmpl w:val="608E87E8"/>
    <w:lvl w:ilvl="0" w:tplc="F1DE7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4460E"/>
    <w:multiLevelType w:val="hybridMultilevel"/>
    <w:tmpl w:val="7EB460AA"/>
    <w:lvl w:ilvl="0" w:tplc="E2743C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BF65EAB"/>
    <w:multiLevelType w:val="hybridMultilevel"/>
    <w:tmpl w:val="7EB460AA"/>
    <w:lvl w:ilvl="0" w:tplc="E2743C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D5C05DD"/>
    <w:multiLevelType w:val="hybridMultilevel"/>
    <w:tmpl w:val="EC8AE9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21FBC"/>
    <w:multiLevelType w:val="hybridMultilevel"/>
    <w:tmpl w:val="851E32A0"/>
    <w:lvl w:ilvl="0" w:tplc="65F4B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03688"/>
    <w:multiLevelType w:val="hybridMultilevel"/>
    <w:tmpl w:val="2B76B172"/>
    <w:lvl w:ilvl="0" w:tplc="C2165A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2743CC6">
      <w:start w:val="1"/>
      <w:numFmt w:val="decimal"/>
      <w:lvlText w:val="%2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F5985"/>
    <w:multiLevelType w:val="hybridMultilevel"/>
    <w:tmpl w:val="489606FE"/>
    <w:lvl w:ilvl="0" w:tplc="DD4E99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2BF10945"/>
    <w:multiLevelType w:val="hybridMultilevel"/>
    <w:tmpl w:val="35AA0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61F5B"/>
    <w:multiLevelType w:val="hybridMultilevel"/>
    <w:tmpl w:val="F9E43B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11126"/>
    <w:multiLevelType w:val="hybridMultilevel"/>
    <w:tmpl w:val="35AA0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66DE3"/>
    <w:multiLevelType w:val="hybridMultilevel"/>
    <w:tmpl w:val="4CFCBA98"/>
    <w:lvl w:ilvl="0" w:tplc="F1D06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5F2995"/>
    <w:multiLevelType w:val="hybridMultilevel"/>
    <w:tmpl w:val="3B92D026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20935"/>
    <w:multiLevelType w:val="hybridMultilevel"/>
    <w:tmpl w:val="7EB460AA"/>
    <w:lvl w:ilvl="0" w:tplc="E2743C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6C4352D"/>
    <w:multiLevelType w:val="hybridMultilevel"/>
    <w:tmpl w:val="674061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B3ABF"/>
    <w:multiLevelType w:val="hybridMultilevel"/>
    <w:tmpl w:val="364EB4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D1F96"/>
    <w:multiLevelType w:val="hybridMultilevel"/>
    <w:tmpl w:val="895619DA"/>
    <w:lvl w:ilvl="0" w:tplc="373C55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7B0694"/>
    <w:multiLevelType w:val="hybridMultilevel"/>
    <w:tmpl w:val="35AA0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830B5"/>
    <w:multiLevelType w:val="hybridMultilevel"/>
    <w:tmpl w:val="65B688D4"/>
    <w:lvl w:ilvl="0" w:tplc="BDACE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E2B0F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94949954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9339DE"/>
    <w:multiLevelType w:val="hybridMultilevel"/>
    <w:tmpl w:val="E3E6A2C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15440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F7AF4"/>
    <w:multiLevelType w:val="hybridMultilevel"/>
    <w:tmpl w:val="7EB460AA"/>
    <w:lvl w:ilvl="0" w:tplc="E2743C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54017287"/>
    <w:multiLevelType w:val="hybridMultilevel"/>
    <w:tmpl w:val="2C16C000"/>
    <w:lvl w:ilvl="0" w:tplc="5E569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E37BEE"/>
    <w:multiLevelType w:val="hybridMultilevel"/>
    <w:tmpl w:val="540E2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92989"/>
    <w:multiLevelType w:val="hybridMultilevel"/>
    <w:tmpl w:val="E03AAC0C"/>
    <w:lvl w:ilvl="0" w:tplc="50648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B27BE"/>
    <w:multiLevelType w:val="hybridMultilevel"/>
    <w:tmpl w:val="5E80BF60"/>
    <w:lvl w:ilvl="0" w:tplc="3C1A1462">
      <w:numFmt w:val="bullet"/>
      <w:lvlText w:val="-"/>
      <w:lvlJc w:val="left"/>
      <w:pPr>
        <w:ind w:left="6120" w:hanging="360"/>
      </w:pPr>
      <w:rPr>
        <w:rFonts w:ascii="Arial Unicode MS" w:eastAsia="Arial Unicode MS" w:hAnsi="Arial Unicode MS" w:cs="Arial Unicode MS" w:hint="eastAsia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9">
    <w:nsid w:val="5C601600"/>
    <w:multiLevelType w:val="hybridMultilevel"/>
    <w:tmpl w:val="9A5E8B76"/>
    <w:lvl w:ilvl="0" w:tplc="DD4E99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2165AC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>
    <w:nsid w:val="5FEF12A1"/>
    <w:multiLevelType w:val="hybridMultilevel"/>
    <w:tmpl w:val="39E6AEBE"/>
    <w:lvl w:ilvl="0" w:tplc="05C0D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726BEA"/>
    <w:multiLevelType w:val="hybridMultilevel"/>
    <w:tmpl w:val="71623154"/>
    <w:lvl w:ilvl="0" w:tplc="10B09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803F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176E0"/>
    <w:multiLevelType w:val="hybridMultilevel"/>
    <w:tmpl w:val="500C6D2C"/>
    <w:lvl w:ilvl="0" w:tplc="648A96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AC25D8D"/>
    <w:multiLevelType w:val="hybridMultilevel"/>
    <w:tmpl w:val="7EB460AA"/>
    <w:lvl w:ilvl="0" w:tplc="E2743C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6F572B7C"/>
    <w:multiLevelType w:val="hybridMultilevel"/>
    <w:tmpl w:val="8DAEE1CC"/>
    <w:lvl w:ilvl="0" w:tplc="45CC0A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370E2E"/>
    <w:multiLevelType w:val="hybridMultilevel"/>
    <w:tmpl w:val="8D4C134A"/>
    <w:lvl w:ilvl="0" w:tplc="5282A1B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8F0663"/>
    <w:multiLevelType w:val="hybridMultilevel"/>
    <w:tmpl w:val="4B660D7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60F39"/>
    <w:multiLevelType w:val="hybridMultilevel"/>
    <w:tmpl w:val="5A4CA28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"/>
  </w:num>
  <w:num w:numId="4">
    <w:abstractNumId w:val="32"/>
  </w:num>
  <w:num w:numId="5">
    <w:abstractNumId w:val="35"/>
  </w:num>
  <w:num w:numId="6">
    <w:abstractNumId w:val="26"/>
  </w:num>
  <w:num w:numId="7">
    <w:abstractNumId w:val="30"/>
  </w:num>
  <w:num w:numId="8">
    <w:abstractNumId w:val="22"/>
  </w:num>
  <w:num w:numId="9">
    <w:abstractNumId w:val="13"/>
  </w:num>
  <w:num w:numId="10">
    <w:abstractNumId w:val="5"/>
  </w:num>
  <w:num w:numId="11">
    <w:abstractNumId w:val="34"/>
  </w:num>
  <w:num w:numId="12">
    <w:abstractNumId w:val="37"/>
  </w:num>
  <w:num w:numId="13">
    <w:abstractNumId w:val="23"/>
  </w:num>
  <w:num w:numId="14">
    <w:abstractNumId w:val="36"/>
  </w:num>
  <w:num w:numId="15">
    <w:abstractNumId w:val="20"/>
  </w:num>
  <w:num w:numId="16">
    <w:abstractNumId w:val="25"/>
  </w:num>
  <w:num w:numId="17">
    <w:abstractNumId w:val="11"/>
  </w:num>
  <w:num w:numId="18">
    <w:abstractNumId w:val="29"/>
  </w:num>
  <w:num w:numId="19">
    <w:abstractNumId w:val="10"/>
  </w:num>
  <w:num w:numId="20">
    <w:abstractNumId w:val="6"/>
  </w:num>
  <w:num w:numId="21">
    <w:abstractNumId w:val="4"/>
  </w:num>
  <w:num w:numId="22">
    <w:abstractNumId w:val="0"/>
  </w:num>
  <w:num w:numId="23">
    <w:abstractNumId w:val="7"/>
  </w:num>
  <w:num w:numId="24">
    <w:abstractNumId w:val="19"/>
  </w:num>
  <w:num w:numId="25">
    <w:abstractNumId w:val="15"/>
  </w:num>
  <w:num w:numId="26">
    <w:abstractNumId w:val="8"/>
  </w:num>
  <w:num w:numId="27">
    <w:abstractNumId w:val="27"/>
  </w:num>
  <w:num w:numId="28">
    <w:abstractNumId w:val="18"/>
  </w:num>
  <w:num w:numId="29">
    <w:abstractNumId w:val="33"/>
  </w:num>
  <w:num w:numId="30">
    <w:abstractNumId w:val="14"/>
  </w:num>
  <w:num w:numId="31">
    <w:abstractNumId w:val="21"/>
  </w:num>
  <w:num w:numId="32">
    <w:abstractNumId w:val="17"/>
  </w:num>
  <w:num w:numId="33">
    <w:abstractNumId w:val="24"/>
  </w:num>
  <w:num w:numId="34">
    <w:abstractNumId w:val="1"/>
  </w:num>
  <w:num w:numId="35">
    <w:abstractNumId w:val="12"/>
  </w:num>
  <w:num w:numId="36">
    <w:abstractNumId w:val="31"/>
  </w:num>
  <w:num w:numId="37">
    <w:abstractNumId w:val="3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A1D"/>
    <w:rsid w:val="00016253"/>
    <w:rsid w:val="00050642"/>
    <w:rsid w:val="00066693"/>
    <w:rsid w:val="00072B83"/>
    <w:rsid w:val="000800DC"/>
    <w:rsid w:val="00083F6A"/>
    <w:rsid w:val="000843EA"/>
    <w:rsid w:val="00093794"/>
    <w:rsid w:val="00096453"/>
    <w:rsid w:val="000A0C40"/>
    <w:rsid w:val="000A2303"/>
    <w:rsid w:val="000B1F7D"/>
    <w:rsid w:val="000D3EB4"/>
    <w:rsid w:val="000D444E"/>
    <w:rsid w:val="000E340A"/>
    <w:rsid w:val="000F606C"/>
    <w:rsid w:val="00107ECB"/>
    <w:rsid w:val="00115AFB"/>
    <w:rsid w:val="00116CD0"/>
    <w:rsid w:val="00117952"/>
    <w:rsid w:val="00125E3A"/>
    <w:rsid w:val="001268EE"/>
    <w:rsid w:val="001315EB"/>
    <w:rsid w:val="00133C81"/>
    <w:rsid w:val="00141708"/>
    <w:rsid w:val="00142FBC"/>
    <w:rsid w:val="001803EB"/>
    <w:rsid w:val="00180A39"/>
    <w:rsid w:val="001A2AF5"/>
    <w:rsid w:val="001A3244"/>
    <w:rsid w:val="001B4CE6"/>
    <w:rsid w:val="001D3BFB"/>
    <w:rsid w:val="001D3EE9"/>
    <w:rsid w:val="001E344B"/>
    <w:rsid w:val="0020291B"/>
    <w:rsid w:val="00206AB3"/>
    <w:rsid w:val="00222313"/>
    <w:rsid w:val="0023138A"/>
    <w:rsid w:val="002424C4"/>
    <w:rsid w:val="00244047"/>
    <w:rsid w:val="00244BDA"/>
    <w:rsid w:val="00250C1C"/>
    <w:rsid w:val="00251C90"/>
    <w:rsid w:val="00252ADD"/>
    <w:rsid w:val="0025313A"/>
    <w:rsid w:val="00255420"/>
    <w:rsid w:val="00262D3D"/>
    <w:rsid w:val="0026741D"/>
    <w:rsid w:val="0027045F"/>
    <w:rsid w:val="002704B9"/>
    <w:rsid w:val="002717A2"/>
    <w:rsid w:val="00275CA3"/>
    <w:rsid w:val="00283559"/>
    <w:rsid w:val="00285B59"/>
    <w:rsid w:val="002A44A2"/>
    <w:rsid w:val="002C344B"/>
    <w:rsid w:val="002D1190"/>
    <w:rsid w:val="002E3BE1"/>
    <w:rsid w:val="002F1B0B"/>
    <w:rsid w:val="002F6808"/>
    <w:rsid w:val="002F7E16"/>
    <w:rsid w:val="003051FB"/>
    <w:rsid w:val="00307732"/>
    <w:rsid w:val="0032195C"/>
    <w:rsid w:val="00323A59"/>
    <w:rsid w:val="00332936"/>
    <w:rsid w:val="00332EA9"/>
    <w:rsid w:val="003330C6"/>
    <w:rsid w:val="00333F83"/>
    <w:rsid w:val="00354941"/>
    <w:rsid w:val="0036257C"/>
    <w:rsid w:val="00377E9B"/>
    <w:rsid w:val="0038373B"/>
    <w:rsid w:val="003923DE"/>
    <w:rsid w:val="00392E19"/>
    <w:rsid w:val="003945D1"/>
    <w:rsid w:val="003B3198"/>
    <w:rsid w:val="003C6341"/>
    <w:rsid w:val="003D5E90"/>
    <w:rsid w:val="003D6D2F"/>
    <w:rsid w:val="003D7FB2"/>
    <w:rsid w:val="003E071F"/>
    <w:rsid w:val="003E09A4"/>
    <w:rsid w:val="003E5023"/>
    <w:rsid w:val="003E68FD"/>
    <w:rsid w:val="003F1EB9"/>
    <w:rsid w:val="003F326A"/>
    <w:rsid w:val="003F4BCC"/>
    <w:rsid w:val="003F630C"/>
    <w:rsid w:val="003F71A8"/>
    <w:rsid w:val="00415FFD"/>
    <w:rsid w:val="00420BD3"/>
    <w:rsid w:val="00421EDB"/>
    <w:rsid w:val="0042228E"/>
    <w:rsid w:val="004363B6"/>
    <w:rsid w:val="00454E89"/>
    <w:rsid w:val="00461F6D"/>
    <w:rsid w:val="004639A0"/>
    <w:rsid w:val="00480062"/>
    <w:rsid w:val="00480376"/>
    <w:rsid w:val="00485F8E"/>
    <w:rsid w:val="0048715A"/>
    <w:rsid w:val="00487730"/>
    <w:rsid w:val="004A55E3"/>
    <w:rsid w:val="004A5773"/>
    <w:rsid w:val="004B42C7"/>
    <w:rsid w:val="004D32E3"/>
    <w:rsid w:val="004D5733"/>
    <w:rsid w:val="004E1B36"/>
    <w:rsid w:val="004F2ECE"/>
    <w:rsid w:val="004F32E4"/>
    <w:rsid w:val="004F3500"/>
    <w:rsid w:val="004F4629"/>
    <w:rsid w:val="005111D0"/>
    <w:rsid w:val="005134D0"/>
    <w:rsid w:val="00515938"/>
    <w:rsid w:val="00531E96"/>
    <w:rsid w:val="0053233D"/>
    <w:rsid w:val="005472F7"/>
    <w:rsid w:val="00554EE9"/>
    <w:rsid w:val="005664F8"/>
    <w:rsid w:val="00577A1D"/>
    <w:rsid w:val="00577C82"/>
    <w:rsid w:val="005842F0"/>
    <w:rsid w:val="005909BC"/>
    <w:rsid w:val="00596DEA"/>
    <w:rsid w:val="005A5B3C"/>
    <w:rsid w:val="005A64AB"/>
    <w:rsid w:val="005B2542"/>
    <w:rsid w:val="005D3FE3"/>
    <w:rsid w:val="005E16BA"/>
    <w:rsid w:val="005E7505"/>
    <w:rsid w:val="005F0903"/>
    <w:rsid w:val="005F511D"/>
    <w:rsid w:val="005F7F4E"/>
    <w:rsid w:val="006219B5"/>
    <w:rsid w:val="00632132"/>
    <w:rsid w:val="00641064"/>
    <w:rsid w:val="00653CA5"/>
    <w:rsid w:val="00656DC1"/>
    <w:rsid w:val="00662334"/>
    <w:rsid w:val="006721D4"/>
    <w:rsid w:val="006802FD"/>
    <w:rsid w:val="00696941"/>
    <w:rsid w:val="006A1915"/>
    <w:rsid w:val="006B10B0"/>
    <w:rsid w:val="006C2D9B"/>
    <w:rsid w:val="006C3074"/>
    <w:rsid w:val="006C3B6E"/>
    <w:rsid w:val="006D1CDA"/>
    <w:rsid w:val="006D5222"/>
    <w:rsid w:val="006E30BF"/>
    <w:rsid w:val="006E5392"/>
    <w:rsid w:val="006E75E7"/>
    <w:rsid w:val="006F66B5"/>
    <w:rsid w:val="00703C13"/>
    <w:rsid w:val="00711336"/>
    <w:rsid w:val="007124B6"/>
    <w:rsid w:val="007150AD"/>
    <w:rsid w:val="007165C3"/>
    <w:rsid w:val="007341F7"/>
    <w:rsid w:val="00734245"/>
    <w:rsid w:val="007436AA"/>
    <w:rsid w:val="007515F0"/>
    <w:rsid w:val="00753CEC"/>
    <w:rsid w:val="00756248"/>
    <w:rsid w:val="00756278"/>
    <w:rsid w:val="00756812"/>
    <w:rsid w:val="0075731E"/>
    <w:rsid w:val="0077211E"/>
    <w:rsid w:val="00775FBF"/>
    <w:rsid w:val="007925A5"/>
    <w:rsid w:val="007949BB"/>
    <w:rsid w:val="007B1E1A"/>
    <w:rsid w:val="007B56B2"/>
    <w:rsid w:val="007C19AA"/>
    <w:rsid w:val="007C1BB5"/>
    <w:rsid w:val="007C3E4C"/>
    <w:rsid w:val="007D3E73"/>
    <w:rsid w:val="007D6761"/>
    <w:rsid w:val="007E59DC"/>
    <w:rsid w:val="007F0F27"/>
    <w:rsid w:val="007F6E8F"/>
    <w:rsid w:val="00800148"/>
    <w:rsid w:val="00804D77"/>
    <w:rsid w:val="0080761E"/>
    <w:rsid w:val="008102B1"/>
    <w:rsid w:val="0081122A"/>
    <w:rsid w:val="0081791F"/>
    <w:rsid w:val="008204F1"/>
    <w:rsid w:val="00820E10"/>
    <w:rsid w:val="00824000"/>
    <w:rsid w:val="00827651"/>
    <w:rsid w:val="008303B1"/>
    <w:rsid w:val="00833E77"/>
    <w:rsid w:val="0083567D"/>
    <w:rsid w:val="00836EF9"/>
    <w:rsid w:val="008425E1"/>
    <w:rsid w:val="008437F1"/>
    <w:rsid w:val="00844EB0"/>
    <w:rsid w:val="00854014"/>
    <w:rsid w:val="00863032"/>
    <w:rsid w:val="00863428"/>
    <w:rsid w:val="00865724"/>
    <w:rsid w:val="00867DB8"/>
    <w:rsid w:val="00870A68"/>
    <w:rsid w:val="00874B16"/>
    <w:rsid w:val="00880310"/>
    <w:rsid w:val="008879BA"/>
    <w:rsid w:val="008A2F23"/>
    <w:rsid w:val="008B14CE"/>
    <w:rsid w:val="008C17C8"/>
    <w:rsid w:val="008C4CCF"/>
    <w:rsid w:val="008D7D7F"/>
    <w:rsid w:val="008F7CD3"/>
    <w:rsid w:val="009059FB"/>
    <w:rsid w:val="00912427"/>
    <w:rsid w:val="00917F7D"/>
    <w:rsid w:val="009218D3"/>
    <w:rsid w:val="009262B7"/>
    <w:rsid w:val="00933412"/>
    <w:rsid w:val="0093533F"/>
    <w:rsid w:val="0093798D"/>
    <w:rsid w:val="009415BA"/>
    <w:rsid w:val="009422FB"/>
    <w:rsid w:val="00966D1B"/>
    <w:rsid w:val="00983B36"/>
    <w:rsid w:val="009847D8"/>
    <w:rsid w:val="00991A0A"/>
    <w:rsid w:val="0099791E"/>
    <w:rsid w:val="009A0469"/>
    <w:rsid w:val="009A5735"/>
    <w:rsid w:val="009B0062"/>
    <w:rsid w:val="009C2995"/>
    <w:rsid w:val="009C654E"/>
    <w:rsid w:val="009C68CB"/>
    <w:rsid w:val="009D034A"/>
    <w:rsid w:val="009E2C38"/>
    <w:rsid w:val="009F2F51"/>
    <w:rsid w:val="00A02BCB"/>
    <w:rsid w:val="00A02FCB"/>
    <w:rsid w:val="00A11060"/>
    <w:rsid w:val="00A24B0C"/>
    <w:rsid w:val="00A376B3"/>
    <w:rsid w:val="00A54DE0"/>
    <w:rsid w:val="00A56F4F"/>
    <w:rsid w:val="00A64BE2"/>
    <w:rsid w:val="00A7790A"/>
    <w:rsid w:val="00A87819"/>
    <w:rsid w:val="00A92640"/>
    <w:rsid w:val="00AA308B"/>
    <w:rsid w:val="00AB1DBF"/>
    <w:rsid w:val="00AC7C9C"/>
    <w:rsid w:val="00AD2379"/>
    <w:rsid w:val="00AD5E32"/>
    <w:rsid w:val="00AD75B5"/>
    <w:rsid w:val="00AE61CC"/>
    <w:rsid w:val="00B02E6C"/>
    <w:rsid w:val="00B04C95"/>
    <w:rsid w:val="00B145AF"/>
    <w:rsid w:val="00B165F8"/>
    <w:rsid w:val="00B20EC1"/>
    <w:rsid w:val="00B225EA"/>
    <w:rsid w:val="00B26906"/>
    <w:rsid w:val="00B408B4"/>
    <w:rsid w:val="00B44D2C"/>
    <w:rsid w:val="00B51357"/>
    <w:rsid w:val="00B521D3"/>
    <w:rsid w:val="00B54D1E"/>
    <w:rsid w:val="00B57231"/>
    <w:rsid w:val="00B64A1D"/>
    <w:rsid w:val="00B65CE8"/>
    <w:rsid w:val="00BC136F"/>
    <w:rsid w:val="00BC21F9"/>
    <w:rsid w:val="00BC2478"/>
    <w:rsid w:val="00BC6F5D"/>
    <w:rsid w:val="00BF4D7A"/>
    <w:rsid w:val="00BF4FFE"/>
    <w:rsid w:val="00C0030B"/>
    <w:rsid w:val="00C00DF5"/>
    <w:rsid w:val="00C03369"/>
    <w:rsid w:val="00C21866"/>
    <w:rsid w:val="00C334AA"/>
    <w:rsid w:val="00C33688"/>
    <w:rsid w:val="00C34722"/>
    <w:rsid w:val="00C450B0"/>
    <w:rsid w:val="00C501D7"/>
    <w:rsid w:val="00C50986"/>
    <w:rsid w:val="00C55E1D"/>
    <w:rsid w:val="00C66D4B"/>
    <w:rsid w:val="00C80EE8"/>
    <w:rsid w:val="00C862A1"/>
    <w:rsid w:val="00C86374"/>
    <w:rsid w:val="00C916EB"/>
    <w:rsid w:val="00C9695A"/>
    <w:rsid w:val="00C969EC"/>
    <w:rsid w:val="00CA3ABE"/>
    <w:rsid w:val="00CA55DD"/>
    <w:rsid w:val="00CB15C4"/>
    <w:rsid w:val="00CD6AC4"/>
    <w:rsid w:val="00CE2A60"/>
    <w:rsid w:val="00CE2C3E"/>
    <w:rsid w:val="00CF0513"/>
    <w:rsid w:val="00CF315C"/>
    <w:rsid w:val="00D052DF"/>
    <w:rsid w:val="00D128CF"/>
    <w:rsid w:val="00D25119"/>
    <w:rsid w:val="00D311A2"/>
    <w:rsid w:val="00D62377"/>
    <w:rsid w:val="00D73843"/>
    <w:rsid w:val="00D763DE"/>
    <w:rsid w:val="00D84CEA"/>
    <w:rsid w:val="00D8602C"/>
    <w:rsid w:val="00D86A90"/>
    <w:rsid w:val="00D93382"/>
    <w:rsid w:val="00D967FB"/>
    <w:rsid w:val="00D97032"/>
    <w:rsid w:val="00DA4886"/>
    <w:rsid w:val="00DC1BA1"/>
    <w:rsid w:val="00DD5EB1"/>
    <w:rsid w:val="00DE123E"/>
    <w:rsid w:val="00DE3055"/>
    <w:rsid w:val="00DF09DF"/>
    <w:rsid w:val="00DF1757"/>
    <w:rsid w:val="00E13FCB"/>
    <w:rsid w:val="00E206EF"/>
    <w:rsid w:val="00E22DE3"/>
    <w:rsid w:val="00E269C0"/>
    <w:rsid w:val="00E5416B"/>
    <w:rsid w:val="00E5527B"/>
    <w:rsid w:val="00E55B75"/>
    <w:rsid w:val="00E71D7A"/>
    <w:rsid w:val="00E81EF4"/>
    <w:rsid w:val="00E82954"/>
    <w:rsid w:val="00E85CF7"/>
    <w:rsid w:val="00E8631F"/>
    <w:rsid w:val="00E9028F"/>
    <w:rsid w:val="00E97C93"/>
    <w:rsid w:val="00EA43A1"/>
    <w:rsid w:val="00EB3512"/>
    <w:rsid w:val="00EB3833"/>
    <w:rsid w:val="00EC3F25"/>
    <w:rsid w:val="00ED7691"/>
    <w:rsid w:val="00EE3FF7"/>
    <w:rsid w:val="00EF397C"/>
    <w:rsid w:val="00EF70E7"/>
    <w:rsid w:val="00F06AFF"/>
    <w:rsid w:val="00F10910"/>
    <w:rsid w:val="00F11CD6"/>
    <w:rsid w:val="00F131CF"/>
    <w:rsid w:val="00F205A4"/>
    <w:rsid w:val="00F2575A"/>
    <w:rsid w:val="00F42CFD"/>
    <w:rsid w:val="00F44D7A"/>
    <w:rsid w:val="00F508C5"/>
    <w:rsid w:val="00F724D7"/>
    <w:rsid w:val="00F72FB1"/>
    <w:rsid w:val="00F7510E"/>
    <w:rsid w:val="00F76A1F"/>
    <w:rsid w:val="00F80505"/>
    <w:rsid w:val="00F8582F"/>
    <w:rsid w:val="00F911F4"/>
    <w:rsid w:val="00F9526D"/>
    <w:rsid w:val="00FA21A5"/>
    <w:rsid w:val="00FA4C1E"/>
    <w:rsid w:val="00FB28CD"/>
    <w:rsid w:val="00FB2D46"/>
    <w:rsid w:val="00FC64AB"/>
    <w:rsid w:val="00FE3B89"/>
    <w:rsid w:val="00FF1AF0"/>
    <w:rsid w:val="00FF4945"/>
    <w:rsid w:val="00FF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6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808"/>
  </w:style>
  <w:style w:type="paragraph" w:styleId="Footer">
    <w:name w:val="footer"/>
    <w:basedOn w:val="Normal"/>
    <w:link w:val="FooterChar"/>
    <w:uiPriority w:val="99"/>
    <w:unhideWhenUsed/>
    <w:rsid w:val="002F6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FFF5-9C78-4747-BEF6-2D719A85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14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sachi</dc:creator>
  <cp:lastModifiedBy>MGR sachi</cp:lastModifiedBy>
  <cp:revision>187</cp:revision>
  <dcterms:created xsi:type="dcterms:W3CDTF">2017-02-28T04:11:00Z</dcterms:created>
  <dcterms:modified xsi:type="dcterms:W3CDTF">2017-03-16T19:36:00Z</dcterms:modified>
</cp:coreProperties>
</file>