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6C" w:rsidRPr="00415FFD" w:rsidRDefault="00B64A1D" w:rsidP="00125E3A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திருக்குறளிலும் பெளத்த கானா ஓ தோகாவிலும் மகளிர்</w:t>
      </w:r>
    </w:p>
    <w:p w:rsidR="00B64A1D" w:rsidRPr="00415FFD" w:rsidRDefault="00B64A1D" w:rsidP="00125E3A">
      <w:pPr>
        <w:ind w:left="5040" w:firstLine="72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415FFD">
        <w:rPr>
          <w:rFonts w:ascii="Arial Unicode MS" w:eastAsia="Arial Unicode MS" w:hAnsi="Arial Unicode MS" w:cs="Arial Unicode MS" w:hint="eastAsia"/>
          <w:sz w:val="24"/>
          <w:szCs w:val="24"/>
          <w:cs/>
        </w:rPr>
        <w:t>எம். ஜி. ஆர். சச்சிதானந்தம்</w:t>
      </w:r>
    </w:p>
    <w:p w:rsidR="00C969EC" w:rsidRPr="00415FFD" w:rsidRDefault="00C969EC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முன்னுரை</w:t>
      </w:r>
    </w:p>
    <w:p w:rsidR="006802FD" w:rsidRPr="00415FFD" w:rsidRDefault="00B64A1D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3D6D2F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திருக்குறளும் ஒடியமொழி நூலான </w:t>
      </w:r>
      <w:r w:rsidR="003D6D2F" w:rsidRPr="00415FFD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 w:rsidR="003D6D2F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வும்</w:t>
      </w:r>
      <w:r w:rsidR="0093341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D6D2F" w:rsidRPr="00415FFD">
        <w:rPr>
          <w:rFonts w:ascii="Arial Unicode MS" w:eastAsia="Arial Unicode MS" w:hAnsi="Arial Unicode MS" w:cs="Arial Unicode MS" w:hint="eastAsia"/>
          <w:sz w:val="24"/>
          <w:szCs w:val="24"/>
          <w:cs/>
        </w:rPr>
        <w:t>மகளி</w:t>
      </w:r>
      <w:r w:rsidR="003D6D2F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ருக்கு எத்தகைய நிலைகளில் பங்களி</w:t>
      </w:r>
      <w:r w:rsidR="002C344B">
        <w:rPr>
          <w:rFonts w:ascii="Arial Unicode MS" w:eastAsia="Arial Unicode MS" w:hAnsi="Arial Unicode MS" w:cs="Arial Unicode MS" w:hint="cs"/>
          <w:sz w:val="24"/>
          <w:szCs w:val="24"/>
          <w:cs/>
        </w:rPr>
        <w:t>ப்புகளை</w:t>
      </w:r>
      <w:r w:rsidR="002704B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F397C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ஆற்றியுள்ளன என்பதனை ஆராய்வ</w:t>
      </w:r>
      <w:r w:rsidR="00250C1C">
        <w:rPr>
          <w:rFonts w:ascii="Arial Unicode MS" w:eastAsia="Arial Unicode MS" w:hAnsi="Arial Unicode MS" w:cs="Arial Unicode MS" w:hint="cs"/>
          <w:sz w:val="24"/>
          <w:szCs w:val="24"/>
          <w:cs/>
        </w:rPr>
        <w:t>தாக இக்கட்டுரை அமையப்பெற்றுள்ளது</w:t>
      </w:r>
      <w:r w:rsidR="00EF397C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</w:p>
    <w:p w:rsidR="00B64A1D" w:rsidRPr="00415FFD" w:rsidRDefault="006802FD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B408B4">
        <w:rPr>
          <w:rFonts w:ascii="Arial Unicode MS" w:eastAsia="Arial Unicode MS" w:hAnsi="Arial Unicode MS" w:cs="Arial Unicode MS" w:hint="cs"/>
          <w:sz w:val="24"/>
          <w:szCs w:val="24"/>
          <w:cs/>
        </w:rPr>
        <w:t>இக்கட்டுரை</w:t>
      </w:r>
      <w:r w:rsidR="00250C1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B20EC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</w:t>
      </w: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. </w:t>
      </w:r>
      <w:r w:rsidR="00EF397C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திருக்குறள்</w:t>
      </w:r>
      <w:r w:rsidR="00EF397C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 w:rsidR="00EF397C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EF397C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="008102B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வின்</w:t>
      </w:r>
      <w:r w:rsidR="0093341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அறிமுகம். 2</w:t>
      </w:r>
      <w:r w:rsidR="008102B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. </w:t>
      </w:r>
      <w:r w:rsidR="00EF397C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திருக்குறளிலும் </w:t>
      </w:r>
      <w:r w:rsidR="00EF397C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="00EF397C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விலும்</w:t>
      </w:r>
      <w:r w:rsidR="00EF397C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மகளி</w:t>
      </w:r>
      <w:r w:rsidR="00EF397C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ர் </w:t>
      </w:r>
      <w:r w:rsidR="002F1B0B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ஆகிய 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இரு </w:t>
      </w:r>
      <w:r w:rsidR="008102B1">
        <w:rPr>
          <w:rFonts w:ascii="Arial Unicode MS" w:eastAsia="Arial Unicode MS" w:hAnsi="Arial Unicode MS" w:cs="Arial Unicode MS" w:hint="cs"/>
          <w:sz w:val="24"/>
          <w:szCs w:val="24"/>
          <w:cs/>
        </w:rPr>
        <w:t>உட்</w:t>
      </w:r>
      <w:r w:rsidR="00B408B4">
        <w:rPr>
          <w:rFonts w:ascii="Arial Unicode MS" w:eastAsia="Arial Unicode MS" w:hAnsi="Arial Unicode MS" w:cs="Arial Unicode MS" w:hint="cs"/>
          <w:sz w:val="24"/>
          <w:szCs w:val="24"/>
          <w:cs/>
        </w:rPr>
        <w:t>தலைப்புகளின்வழி விளக்கப்பெற்று</w:t>
      </w:r>
      <w:r w:rsidR="002F1B0B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ள்ளது. </w:t>
      </w:r>
    </w:p>
    <w:p w:rsidR="006802FD" w:rsidRPr="00415FFD" w:rsidRDefault="00B20EC1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</w:t>
      </w:r>
      <w:r w:rsidR="006802FD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 திருக்குறள்</w:t>
      </w:r>
      <w:r w:rsidR="006802FD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 w:rsidR="006802FD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6802FD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="00B408B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அறிமுகம்</w:t>
      </w:r>
    </w:p>
    <w:p w:rsidR="00420BD3" w:rsidRDefault="006802FD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AA308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1.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திருக்குறள் பற்றிய அறிமுகம் </w:t>
      </w:r>
      <w:r w:rsidRPr="00AA308B">
        <w:rPr>
          <w:rFonts w:ascii="Arial Unicode MS" w:eastAsia="Arial Unicode MS" w:hAnsi="Arial Unicode MS" w:cs="Arial Unicode MS" w:hint="cs"/>
          <w:sz w:val="24"/>
          <w:szCs w:val="24"/>
          <w:cs/>
        </w:rPr>
        <w:t>சுருக்க</w:t>
      </w:r>
      <w:r w:rsidR="00AA308B" w:rsidRPr="00AA308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மாகவும் </w:t>
      </w:r>
      <w:r w:rsidR="00AA308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2. </w:t>
      </w:r>
      <w:r w:rsidR="00AA308B" w:rsidRPr="00AA308B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 w:rsidR="00AA308B" w:rsidRPr="00AA308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பற்றிய அறிமுகம் </w:t>
      </w:r>
      <w:r w:rsidR="00AA308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விரிவாகவும் </w:t>
      </w:r>
      <w:r w:rsidR="00B408B4">
        <w:rPr>
          <w:rFonts w:ascii="Arial Unicode MS" w:eastAsia="Arial Unicode MS" w:hAnsi="Arial Unicode MS" w:cs="Arial Unicode MS" w:hint="cs"/>
          <w:sz w:val="24"/>
          <w:szCs w:val="24"/>
          <w:cs/>
        </w:rPr>
        <w:t>அறிமுகம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B408B4">
        <w:rPr>
          <w:rFonts w:ascii="Arial Unicode MS" w:eastAsia="Arial Unicode MS" w:hAnsi="Arial Unicode MS" w:cs="Arial Unicode MS" w:hint="cs"/>
          <w:sz w:val="24"/>
          <w:szCs w:val="24"/>
          <w:cs/>
        </w:rPr>
        <w:t>செய்யப்பெறுகிறன</w:t>
      </w:r>
      <w:r w:rsidR="00AA308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</w:p>
    <w:p w:rsidR="00C501D7" w:rsidRPr="00B20EC1" w:rsidRDefault="00B20EC1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20EC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1. </w:t>
      </w:r>
      <w:r w:rsidR="000E340A" w:rsidRPr="00B20EC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2. </w:t>
      </w:r>
      <w:r w:rsidR="00554EE9" w:rsidRPr="00B20EC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="00C969EC" w:rsidRPr="00B20EC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C501D7" w:rsidRPr="00B20EC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அறிமுகம்</w:t>
      </w:r>
    </w:p>
    <w:p w:rsidR="004363B6" w:rsidRPr="00415FFD" w:rsidRDefault="004363B6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0E340A" w:rsidRPr="000E340A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 w:rsidR="000E340A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554EE9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பரவலாக </w:t>
      </w:r>
      <w:r w:rsidR="00554EE9" w:rsidRPr="00415FFD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54EE9" w:rsidRPr="00415FFD">
        <w:rPr>
          <w:rFonts w:ascii="Arial Unicode MS" w:eastAsia="Arial Unicode MS" w:hAnsi="Arial Unicode MS" w:cs="Arial Unicode MS" w:hint="eastAsia"/>
          <w:sz w:val="24"/>
          <w:szCs w:val="24"/>
          <w:cs/>
        </w:rPr>
        <w:t>ஆச்சாரியா சர்யாச்சயா</w:t>
      </w:r>
      <w:r w:rsidR="00554EE9" w:rsidRPr="00415FFD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54EE9" w:rsidRPr="000E340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="00554EE9" w:rsidRPr="000E340A">
        <w:rPr>
          <w:rFonts w:ascii="Times New Roman" w:eastAsia="Arial Unicode MS" w:hAnsi="Times New Roman" w:cs="Times New Roman"/>
          <w:sz w:val="24"/>
          <w:szCs w:val="24"/>
        </w:rPr>
        <w:t>Ascharya</w:t>
      </w:r>
      <w:r w:rsidR="00554EE9" w:rsidRPr="000E340A">
        <w:rPr>
          <w:rFonts w:ascii="Times New Roman" w:eastAsia="Arial Unicode MS" w:hAnsi="Times New Roman" w:cs="Times New Roman"/>
          <w:sz w:val="24"/>
          <w:szCs w:val="24"/>
          <w:cs/>
        </w:rPr>
        <w:t xml:space="preserve">  </w:t>
      </w:r>
      <w:r w:rsidR="00554EE9" w:rsidRPr="000E340A">
        <w:rPr>
          <w:rFonts w:ascii="Times New Roman" w:eastAsia="Arial Unicode MS" w:hAnsi="Times New Roman" w:cs="Times New Roman"/>
          <w:sz w:val="24"/>
          <w:szCs w:val="24"/>
        </w:rPr>
        <w:t>Charyachaya)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="00554EE9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என்றும் </w:t>
      </w:r>
      <w:r w:rsidR="00554EE9" w:rsidRPr="00415FFD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54EE9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புத்த கானா ஓ தோகா பாடல்கள்</w:t>
      </w:r>
      <w:r w:rsidR="00554EE9" w:rsidRPr="00415FFD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E340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54EE9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E340A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சரியக்கீத்தி</w:t>
      </w:r>
      <w:r w:rsidR="000E340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E340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E340A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சரியப்பதா</w:t>
      </w:r>
      <w:r w:rsidR="000E340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54EE9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என்றும் அழைக்கப்படுகிறது. </w:t>
      </w:r>
      <w:r w:rsidR="000E340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இந்நூல்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ஐம்பது புத்த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தாந்தீரிகப் பாடல்களைக் கொண்டுள்ளது. 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இது </w:t>
      </w:r>
      <w:r w:rsidR="00B408B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இன்றைய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இந்தியா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நேபாளம்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வங்கதேசம் ஆகிய மூன்று நாடுகளுடைய இலக்கிய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சமய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பண்பாட்டுப் பாரம்பரியங்களுக்குச் சொந்தமானது. </w:t>
      </w:r>
    </w:p>
    <w:p w:rsidR="003F71A8" w:rsidRPr="00415FFD" w:rsidRDefault="00554EE9" w:rsidP="00244BD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இப்பாடல்கள் சரளாதாசர் காலத்திற்கு முற்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பெற்ற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து என்று கூறப்படுகிறது. சரளாதாசர் காலம் என்பது கி. பி 13 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-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லிருந்து கி. பி. 15 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-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ஆம் நூற்றாண்டைச் சேர்ந்ததாகும். எனவே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இப்பாடல்கள் கி. பி 13 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-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ஆம் நூற்றாண்டிற்கு முற்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பெற்ற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து என்பதனை இதன்வழி அறியமுடிகின்றது. இந்நூலை மகாமகோபாத்யாய ஹரப்ரசாத் சாஸ்திரி </w:t>
      </w:r>
      <w:r w:rsidRPr="000E340A">
        <w:rPr>
          <w:rFonts w:ascii="Times New Roman" w:eastAsia="Arial Unicode MS" w:hAnsi="Times New Roman" w:cs="Times New Roman"/>
          <w:sz w:val="24"/>
          <w:szCs w:val="24"/>
        </w:rPr>
        <w:t>(Mahamahopaadhyaaya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0E340A">
        <w:rPr>
          <w:rFonts w:ascii="Times New Roman" w:eastAsia="Arial Unicode MS" w:hAnsi="Times New Roman" w:cs="Times New Roman"/>
          <w:sz w:val="24"/>
          <w:szCs w:val="24"/>
        </w:rPr>
        <w:t>Haraprasad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0E340A">
        <w:rPr>
          <w:rFonts w:ascii="Times New Roman" w:eastAsia="Arial Unicode MS" w:hAnsi="Times New Roman" w:cs="Times New Roman"/>
          <w:sz w:val="24"/>
          <w:szCs w:val="24"/>
        </w:rPr>
        <w:t>Sastri)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 xml:space="preserve"> 1907 </w:t>
      </w:r>
      <w:r w:rsidR="004363B6" w:rsidRPr="000E340A">
        <w:rPr>
          <w:rFonts w:ascii="Times New Roman" w:eastAsia="Arial Unicode MS" w:hAnsi="Times New Roman" w:cs="Times New Roman"/>
          <w:sz w:val="24"/>
          <w:szCs w:val="24"/>
          <w:cs/>
        </w:rPr>
        <w:t>-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ஆம் ஆண்டு நேபாள நீதிமன்ற நூலகத்திலிருந்து கண</w:t>
      </w:r>
      <w:r w:rsidR="0053233D">
        <w:rPr>
          <w:rFonts w:ascii="Arial Unicode MS" w:eastAsia="Arial Unicode MS" w:hAnsi="Arial Unicode MS" w:cs="Arial Unicode MS" w:hint="cs"/>
          <w:sz w:val="24"/>
          <w:szCs w:val="24"/>
          <w:cs/>
        </w:rPr>
        <w:t>்டெடுத்துள்ளார். பின்பு அந்நூலை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பாங்கியா சாகித்திய பரிசத்தில் 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0E340A">
        <w:rPr>
          <w:rFonts w:ascii="Times New Roman" w:eastAsia="Arial Unicode MS" w:hAnsi="Times New Roman" w:cs="Times New Roman"/>
          <w:sz w:val="24"/>
          <w:szCs w:val="24"/>
        </w:rPr>
        <w:t>Bangiya Sahitya Parishad)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 xml:space="preserve"> 1916 </w:t>
      </w:r>
      <w:r w:rsidR="004363B6" w:rsidRPr="000E340A">
        <w:rPr>
          <w:rFonts w:ascii="Times New Roman" w:eastAsia="Arial Unicode MS" w:hAnsi="Times New Roman" w:cs="Times New Roman"/>
          <w:sz w:val="24"/>
          <w:szCs w:val="24"/>
          <w:cs/>
        </w:rPr>
        <w:t>-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ஆம் ஆண்டு 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>வெளியிட்டுள்ளார். இப்பாடல்களின்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வழி மதம் தொடர்பாக ஏற்றுக் கொள்ளக் கூடிய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ஏற்க முடியாத பழக்க வழக்கங்களை</w:t>
      </w:r>
      <w:r w:rsidR="0053233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அறிய முடிகின்றது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="00262D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62D3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இப்பாடல்</w:t>
      </w:r>
      <w:r w:rsidR="0053233D">
        <w:rPr>
          <w:rFonts w:ascii="Arial Unicode MS" w:eastAsia="Arial Unicode MS" w:hAnsi="Arial Unicode MS" w:cs="Arial Unicode MS" w:hint="cs"/>
          <w:sz w:val="24"/>
          <w:szCs w:val="24"/>
          <w:cs/>
        </w:rPr>
        <w:t>களின் அமைப்புமுறை</w:t>
      </w:r>
      <w:r w:rsidR="00262D3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திருக்குறளைப் போன்று காணப்பெறுகின்றது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(இரண்டு வரி அமைப்புமுறை)</w:t>
      </w:r>
      <w:r w:rsidR="00262D3D">
        <w:rPr>
          <w:rFonts w:ascii="Arial Unicode MS" w:eastAsia="Arial Unicode MS" w:hAnsi="Arial Unicode MS" w:cs="Arial Unicode MS" w:hint="cs"/>
          <w:sz w:val="24"/>
          <w:szCs w:val="24"/>
          <w:cs/>
        </w:rPr>
        <w:t>. அதாவது</w:t>
      </w:r>
      <w:r w:rsidR="00262D3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62D3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ஒவ்வொரு பாடலும் இரண்டு அடிகளில் ஐந்து செய்யுட்களெனப் பத்து அடிகளில் </w:t>
      </w:r>
      <w:r w:rsidR="00262D3D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பெரும்பான்மையாக அமைந்துள்ளன.</w:t>
      </w:r>
      <w:r w:rsidR="00262D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இப்பாடல்கள்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8 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-</w:t>
      </w:r>
      <w:r w:rsidR="000E340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லிருந்து 12 </w:t>
      </w:r>
      <w:r w:rsidR="004363B6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-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ஆம் நூற்றாண்டில் வாழ்ந்த  </w:t>
      </w:r>
      <w:r w:rsidRPr="00415FFD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நாத சித்தர்களால்</w:t>
      </w:r>
      <w:r w:rsidRPr="00415FFD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0E340A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0E340A">
        <w:rPr>
          <w:rFonts w:ascii="Times New Roman" w:eastAsia="Arial Unicode MS" w:hAnsi="Times New Roman" w:cs="Times New Roman"/>
          <w:sz w:val="24"/>
          <w:szCs w:val="24"/>
        </w:rPr>
        <w:t xml:space="preserve">Natha Siddhas)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இயற்றப்பட்டுள்ளன. 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இங்கு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>க்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கிடைக்கப்பெறாத 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இச்சித்தர்களின் 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பாடல்கள் திபெத்திய மொழிபெயர்ப்பில் உள்ளன. இப்பாடல்கள் அனைத்தும் விளக்க உரையோடு காணப்பெறுகின்றன. திபெத்திய மொழிபெயர்ப்பின் விளக்கவுரை ஆசிரியர் ஆச்சாரிய முனிதத்தா ஆவார். ஹரப்பிரசாத் சாஸ்திரி பயன்படுத்திய மூலப் பிரதிகள் இப்போதைக்குக் கிடைக்கவில்லை. மேலும்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முனிதத்தாவின் விளக்கவுரை சரியக்கீத்தியின் மூலப்பிரதி சாஸ்திரியார் பத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ிப்பித்த கைப்பிரதியிலிருந்து சிறிதே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வேறுபடுகின்றது. முனிதத்தா எடுத்தாளும் சரியக்கீத்திச் சொற்கள் மூலப்பிரதிப் பாடல்களிலிரு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ந்து பல இடங்களில் மாறுபடுகின்றன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எனவே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54941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பல்வேறு பிரதிகள் வழக்கில் இருந்திருக்க கூடும்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எனக் கருத </w:t>
      </w:r>
      <w:r w:rsidR="003C6341">
        <w:rPr>
          <w:rFonts w:ascii="Arial Unicode MS" w:eastAsia="Arial Unicode MS" w:hAnsi="Arial Unicode MS" w:cs="Arial Unicode MS" w:hint="cs"/>
          <w:sz w:val="24"/>
          <w:szCs w:val="24"/>
          <w:cs/>
        </w:rPr>
        <w:t>முடிகி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ன்றது.</w:t>
      </w:r>
    </w:p>
    <w:p w:rsidR="00C501D7" w:rsidRDefault="00554EE9" w:rsidP="00244BD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இப்பாடல்களை அபப்ரன்ச மொழியில் </w:t>
      </w:r>
      <w:r w:rsidRPr="00206AB3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206AB3">
        <w:rPr>
          <w:rFonts w:ascii="Times New Roman" w:eastAsia="Arial Unicode MS" w:hAnsi="Times New Roman" w:cs="Times New Roman"/>
          <w:sz w:val="24"/>
          <w:szCs w:val="24"/>
        </w:rPr>
        <w:t>Apabhransa language)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இயற்றியுள்ளனர்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என்றும் அது ஒரு முந்துமொழி என்றும் </w:t>
      </w:r>
      <w:r w:rsidR="003F71A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கருதுகின்றன</w:t>
      </w:r>
      <w:r w:rsidR="00C3368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ர்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இந்த அபப்ரன்ச மொழியானது கிழக்கிந்தியாவில் (மிதிலா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அசாம்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பீகார்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ஒடிசா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வங்காளி </w:t>
      </w:r>
      <w:r w:rsidRPr="00206AB3">
        <w:rPr>
          <w:rFonts w:ascii="Times New Roman" w:eastAsia="Arial Unicode MS" w:hAnsi="Times New Roman" w:cs="Times New Roman"/>
          <w:sz w:val="24"/>
          <w:szCs w:val="24"/>
        </w:rPr>
        <w:t>(Mithila, Assam, Bihar, Orissa and Bengal)</w:t>
      </w:r>
      <w:r w:rsidRPr="00206AB3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பேசப்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பெற்ற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மொழிகளின் கலவையாகும்.</w:t>
      </w:r>
      <w:r w:rsidR="003F71A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சரியக்கீத்தி நூலின்வழி அறியதாவது: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ஹரிப்பிரசாத் சாஸ்திரியாரின் பதிப்புப் பாடல்கள்</w:t>
      </w:r>
      <w:r w:rsidR="00C501D7" w:rsidRPr="00415FF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பழைய வங்காள மொழியில் 1916 </w:t>
      </w:r>
      <w:r w:rsidR="00C501D7" w:rsidRPr="00415FFD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இல் எழுதப்பெற்றதாகக் குறிப்பிடுகின்றது. இதனை எஸ்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 xml:space="preserve">.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கே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 xml:space="preserve">.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சட்டர்ஜி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டி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 xml:space="preserve">.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முகர்ஜி இருவரும் ஏற்றுக்கொள்கின்றனர். எஸ்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 xml:space="preserve">.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ஜா </w:t>
      </w:r>
      <w:r w:rsidR="00C969EC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என்பவர்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அப்பாடல்களில் வங்காள மொழியைவிட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பழைய மைத்திரி மொழியினுடைய கூறுகளைப் பற்றி 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>விவரி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க்க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>ின்றார். இன்னும் ஆசிரியர் சிலர்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சரியக்கீத்தியின் பாடல்கள் பழைய பீகாரி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லோ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ஒடிய மொழியிலோ எழுதப்பட்டிருக்கலாமென்று கருதுவதை </w:t>
      </w:r>
      <w:r w:rsidR="00C501D7" w:rsidRPr="00415FFD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முக்கர்ஜி</w:t>
      </w:r>
      <w:r w:rsidR="00C501D7" w:rsidRPr="00415FFD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எடுத்து இயம்புகின்றார். ஆனால்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இப்பாடல்கள் எந்த ஒரு வட்டார மொழியிலும் எழுதப்பெற்றுள்ளதாகக் கருதுவது மூலமொழியின் சிக்கலைத் தீர்க்கவியலாது</w:t>
      </w:r>
      <w:r w:rsidR="00420B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எனலாம்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</w:p>
    <w:p w:rsidR="009A5735" w:rsidRDefault="00933412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</w:t>
      </w:r>
      <w:r w:rsidR="009A573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. </w:t>
      </w:r>
      <w:r w:rsidR="009A5735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திருக்குறளிலும் </w:t>
      </w:r>
      <w:r w:rsidR="009A5735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="009A5735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விலும்</w:t>
      </w:r>
      <w:r w:rsidR="009A5735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மகளி</w:t>
      </w:r>
      <w:r w:rsidR="009A5735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ர் </w:t>
      </w:r>
    </w:p>
    <w:p w:rsidR="00FF1AF0" w:rsidRPr="004E1B36" w:rsidRDefault="00FF1AF0" w:rsidP="00FF1AF0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E1B3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Pr="004E1B3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வின்  சமயப் பின்புலம் </w:t>
      </w:r>
    </w:p>
    <w:p w:rsidR="007C3E4C" w:rsidRPr="002E3BE1" w:rsidRDefault="00FF1AF0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7341F7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எனும் நூல் பெளத்தநெறிப் </w:t>
      </w:r>
      <w:r w:rsidRPr="007341F7">
        <w:rPr>
          <w:rFonts w:ascii="Arial Unicode MS" w:eastAsia="Arial Unicode MS" w:hAnsi="Arial Unicode MS" w:cs="Arial Unicode MS" w:hint="cs"/>
          <w:sz w:val="24"/>
          <w:szCs w:val="24"/>
          <w:cs/>
        </w:rPr>
        <w:t>பின்புல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த்தைக் கொண்டுள்ளது என்பதை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9A5735">
        <w:rPr>
          <w:rFonts w:ascii="Arial Unicode MS" w:eastAsia="Arial Unicode MS" w:hAnsi="Arial Unicode MS" w:cs="Arial Unicode MS" w:hint="cs"/>
          <w:sz w:val="24"/>
          <w:szCs w:val="24"/>
          <w:cs/>
        </w:rPr>
        <w:t>அந்நூலி</w:t>
      </w:r>
      <w:r w:rsidRPr="007341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ன்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தலைப்பைக் கொண்டும் அதில் இடம்பெற்றுள்ள பெளத்தநெறிக் கருத்துகள்</w:t>
      </w:r>
      <w:r w:rsidR="00F2575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போதிச்சித்த</w:t>
      </w:r>
      <w:r w:rsidR="00AD2379">
        <w:rPr>
          <w:rFonts w:ascii="Arial Unicode MS" w:eastAsia="Arial Unicode MS" w:hAnsi="Arial Unicode MS" w:cs="Arial Unicode MS" w:hint="cs"/>
          <w:sz w:val="24"/>
          <w:szCs w:val="24"/>
          <w:cs/>
        </w:rPr>
        <w:t>ம்</w:t>
      </w:r>
      <w:r w:rsidR="00AD237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AD23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AD2379" w:rsidRPr="00F2575A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ததாகதர்</w:t>
      </w:r>
      <w:r w:rsidR="00AD2379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(10. 6</w:t>
      </w:r>
      <w:r w:rsidR="00AD2379" w:rsidRPr="00F2575A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AD2379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13. 3</w:t>
      </w:r>
      <w:r w:rsidR="00F2575A" w:rsidRPr="00F2575A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F2575A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37. 1</w:t>
      </w:r>
      <w:r w:rsidR="00AD2379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>)</w:t>
      </w:r>
      <w:r w:rsidRPr="00F2575A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AD2379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="00AD2379" w:rsidRPr="00F2575A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புத்தர்</w:t>
      </w:r>
      <w:r w:rsidR="00AD2379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(</w:t>
      </w:r>
      <w:r w:rsidR="00F2575A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>27. 4</w:t>
      </w:r>
      <w:r w:rsidR="00F2575A" w:rsidRPr="00F2575A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F2575A" w:rsidRPr="00F2575A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28. 3)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</w:t>
      </w:r>
      <w:r w:rsidR="00141708">
        <w:rPr>
          <w:rFonts w:ascii="Arial Unicode MS" w:eastAsia="Arial Unicode MS" w:hAnsi="Arial Unicode MS" w:cs="Arial Unicode MS" w:hint="cs"/>
          <w:sz w:val="24"/>
          <w:szCs w:val="24"/>
          <w:cs/>
        </w:rPr>
        <w:t>கிய சொற்களைக் கொண்டும்  தெளிவா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கின்றது.</w:t>
      </w:r>
      <w:r w:rsidR="002E3BE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E3BE1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 xml:space="preserve">இதனடிப்படையில் </w:t>
      </w:r>
      <w:r w:rsidR="002E3BE1" w:rsidRPr="00FF1AF0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பெளத்த </w:t>
      </w:r>
      <w:r w:rsidR="002E3BE1">
        <w:rPr>
          <w:rFonts w:ascii="Arial Unicode MS" w:eastAsia="Arial Unicode MS" w:hAnsi="Arial Unicode MS" w:cs="Arial Unicode MS" w:hint="eastAsia"/>
          <w:sz w:val="24"/>
          <w:szCs w:val="24"/>
          <w:cs/>
        </w:rPr>
        <w:t>கானா ஓ தோகா</w:t>
      </w:r>
      <w:r w:rsidR="002531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வில் மகளிரை எவ்வாறு சித்திரித்துள்ளனர் 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என்பதை ஆராய்வது முக்கியமாகின்றது</w:t>
      </w:r>
      <w:r w:rsidR="002E3BE1">
        <w:rPr>
          <w:rFonts w:ascii="Arial Unicode MS" w:eastAsia="Arial Unicode MS" w:hAnsi="Arial Unicode MS" w:cs="Arial Unicode MS" w:hint="cs"/>
          <w:sz w:val="24"/>
          <w:szCs w:val="24"/>
          <w:cs/>
        </w:rPr>
        <w:t>. அவை வருமாறு:</w:t>
      </w:r>
    </w:p>
    <w:p w:rsidR="007C3E4C" w:rsidRDefault="00F2575A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2. 2. </w:t>
      </w:r>
      <w:r w:rsidR="009A5735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="009A5735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</w:t>
      </w:r>
      <w:r w:rsidR="009A573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ல் </w:t>
      </w:r>
      <w:r w:rsidR="009A5735"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மகளி</w:t>
      </w:r>
      <w:r w:rsidR="009A5735"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ர்</w:t>
      </w:r>
    </w:p>
    <w:p w:rsidR="00C501D7" w:rsidRPr="007C3E4C" w:rsidRDefault="007C3E4C" w:rsidP="007C3E4C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திருக்குறளைப் போன்று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83B36" w:rsidRPr="00983B36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விலும் 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இன்றியமையாத</w:t>
      </w:r>
      <w:r w:rsidR="002531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தன்மையைப் பெற்றுள்ள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னர்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குறிப்பாக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தாந்திரிகப் 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புத்தமரபின்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அறிமுகச் சடங்குகளில்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ஓர் இளம்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மகளிரின்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பங்கு மையப்படுத்தப்பெறுகிறது. இந்த இளம்மகளிர்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E2C3E" w:rsidRPr="00CE2C3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முத்ரா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என்ற பெயரால் போற்றப்பெறுகின்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றாள்.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அவள் </w:t>
      </w:r>
      <w:r w:rsidR="00C501D7" w:rsidRPr="00072B8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பிரஞ</w:t>
      </w:r>
      <w:r w:rsidR="00CE2C3E" w:rsidRPr="00072B8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ா 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>எனப்படும் மெய்யறிவு வடிவிலானவ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ள். மெய்யறிவு என்பது தெரிந்து தெளிதளின் இன்றியமையாத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ப்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பகுதி</w:t>
      </w:r>
      <w:r w:rsidR="009059FB">
        <w:rPr>
          <w:rFonts w:ascii="Arial Unicode MS" w:eastAsia="Arial Unicode MS" w:hAnsi="Arial Unicode MS" w:cs="Arial Unicode MS" w:hint="cs"/>
          <w:sz w:val="24"/>
          <w:szCs w:val="24"/>
          <w:cs/>
        </w:rPr>
        <w:t>யாகும்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அதன் இன்னொரு பகுதி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மெய்யறிவு பெறுதலுக்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கான கருவி </w:t>
      </w:r>
      <w:r w:rsidR="00CE2C3E" w:rsidRPr="00CE2C3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உபயா</w:t>
      </w:r>
      <w:r w:rsidR="009059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எனப்படும்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இக்க</w:t>
      </w:r>
      <w:r w:rsidR="009059FB">
        <w:rPr>
          <w:rFonts w:ascii="Arial Unicode MS" w:eastAsia="Arial Unicode MS" w:hAnsi="Arial Unicode MS" w:cs="Arial Unicode MS" w:hint="cs"/>
          <w:sz w:val="24"/>
          <w:szCs w:val="24"/>
          <w:cs/>
        </w:rPr>
        <w:t>ருவி ஆண் பயிற்சியாளரின் வடிவமாகும்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எனவே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இந்த ஆண்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பெண் 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சேர்க்கை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யானது சடங்குச் சூழலின்வழி புத்த இயல்பை மீட்டெடுப்பதாகக் கருதப்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பெறுகின்றது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  <w:r w:rsidR="008D7D7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இந்த 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இரட்டைத் தன்மையைத் தவிர்த்து ஒழித்தலாகிய யோகப் பயிற்சிக்குப் பாலியல் </w:t>
      </w:r>
      <w:r w:rsidR="00487730">
        <w:rPr>
          <w:rFonts w:ascii="Arial Unicode MS" w:eastAsia="Arial Unicode MS" w:hAnsi="Arial Unicode MS" w:cs="Arial Unicode MS" w:hint="cs"/>
          <w:sz w:val="24"/>
          <w:szCs w:val="24"/>
          <w:cs/>
        </w:rPr>
        <w:t>சேர்க்கை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உர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ுவகமானது. வெளியில் காணப்பெறும் </w:t>
      </w:r>
      <w:r w:rsidR="00CE2C3E" w:rsidRPr="00CE2C3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முத்ரா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எனப்படும் இளமகளிரு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க்கு இணையாக </w:t>
      </w:r>
      <w:r w:rsidR="00C501D7" w:rsidRPr="00CE2C3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மகா முத்ரா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எனப்படும் பேர்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என்ற ஒன்று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E2C3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அகவெளியில் இருப்பதாக நம்பப்பெற்ற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து. இது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மெய்யறி</w:t>
      </w:r>
      <w:r w:rsidR="009059FB">
        <w:rPr>
          <w:rFonts w:ascii="Arial Unicode MS" w:eastAsia="Arial Unicode MS" w:hAnsi="Arial Unicode MS" w:cs="Arial Unicode MS" w:hint="cs"/>
          <w:sz w:val="24"/>
          <w:szCs w:val="24"/>
          <w:cs/>
        </w:rPr>
        <w:t>வின் ஒரு பகுதியாக மட்டும் கருதப்பெற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வில்லை. அதனால்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இரட்டைத் தன்மையற்ற இறுதி</w:t>
      </w:r>
      <w:r w:rsidR="0020291B">
        <w:rPr>
          <w:rFonts w:ascii="Arial Unicode MS" w:eastAsia="Arial Unicode MS" w:hAnsi="Arial Unicode MS" w:cs="Arial Unicode MS" w:hint="cs"/>
          <w:sz w:val="24"/>
          <w:szCs w:val="24"/>
          <w:cs/>
        </w:rPr>
        <w:t>நிலையைக் குறிப்பதாகக் கருதப்பெற்ற</w:t>
      </w:r>
      <w:r w:rsidR="00C501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து.</w:t>
      </w:r>
    </w:p>
    <w:p w:rsidR="00C501D7" w:rsidRPr="00415FFD" w:rsidRDefault="00C501D7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சில தாந்திரிகப் பாடங்கள்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உடல் புணர்ச்சியை முழுதுவமாக உதறித் தள்ளிவிட்டு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மனவெளிப் ப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ுணர்ச்சியை மட்டும் மையப்படுத்துகின்றன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முனிதத்தா இத்தகைய நிலைப்பாட்டைக் கொள்கிறார் (50 பாடல் 2</w:t>
      </w:r>
      <w:r w:rsidR="00E5527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D7D7F">
        <w:rPr>
          <w:rFonts w:ascii="Arial Unicode MS" w:eastAsia="Arial Unicode MS" w:hAnsi="Arial Unicode MS" w:cs="Arial Unicode MS" w:hint="cs"/>
          <w:sz w:val="24"/>
          <w:szCs w:val="24"/>
          <w:cs/>
        </w:rPr>
        <w:t>- ஆம் வரி). அதாவது</w:t>
      </w:r>
      <w:r w:rsidR="008D7D7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C501D7" w:rsidRPr="00141708" w:rsidRDefault="00072B83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141708">
        <w:rPr>
          <w:rFonts w:ascii="Arial Unicode MS" w:eastAsia="Arial Unicode MS" w:hAnsi="Arial Unicode MS" w:cs="Arial Unicode MS" w:hint="cs"/>
          <w:sz w:val="24"/>
          <w:szCs w:val="24"/>
          <w:cs/>
        </w:rPr>
        <w:t>“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  <w:cs/>
        </w:rPr>
        <w:t>ஏய்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யோகியே! சதையும் குருதியும் கொண்ட பெண் மாயையை நீக்கிவிடு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பேர்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  <w:cs/>
        </w:rPr>
        <w:t>னையை நிறைவ</w:t>
      </w:r>
      <w:r w:rsidRPr="00141708">
        <w:rPr>
          <w:rFonts w:ascii="Arial Unicode MS" w:eastAsia="Arial Unicode MS" w:hAnsi="Arial Unicode MS" w:cs="Arial Unicode MS" w:hint="cs"/>
          <w:sz w:val="24"/>
          <w:szCs w:val="24"/>
          <w:cs/>
        </w:rPr>
        <w:t>ைப் பெற்றுக்கொள்</w:t>
      </w:r>
      <w:r w:rsidR="00141708">
        <w:rPr>
          <w:rFonts w:ascii="Arial Unicode MS" w:eastAsia="Arial Unicode MS" w:hAnsi="Arial Unicode MS" w:cs="Arial Unicode MS" w:hint="cs"/>
          <w:sz w:val="24"/>
          <w:szCs w:val="24"/>
          <w:cs/>
        </w:rPr>
        <w:t>”</w:t>
      </w:r>
      <w:r w:rsidR="00C501D7" w:rsidRPr="0014170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</w:p>
    <w:p w:rsidR="00C501D7" w:rsidRPr="00415FFD" w:rsidRDefault="00C501D7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இந்த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னையை 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நூல்கள் </w:t>
      </w:r>
      <w:r w:rsidR="00072B83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சில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நான்குவகைப் படுத்துகின்றன. அவை:</w:t>
      </w:r>
    </w:p>
    <w:p w:rsidR="00C501D7" w:rsidRPr="00E5527B" w:rsidRDefault="00C501D7" w:rsidP="00244BDA">
      <w:pPr>
        <w:pStyle w:val="ListParagraph"/>
        <w:ind w:left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1. கரும முத்ரா </w:t>
      </w:r>
      <w:r w:rsidRPr="00E5527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செயல் இ</w:t>
      </w:r>
      <w:r w:rsidR="006E539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லட்சி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னை </w:t>
      </w:r>
    </w:p>
    <w:p w:rsidR="00C501D7" w:rsidRPr="00E5527B" w:rsidRDefault="00C501D7" w:rsidP="00244BDA">
      <w:pPr>
        <w:pStyle w:val="ListParagraph"/>
        <w:ind w:left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2. ஞான முத்ரா </w:t>
      </w:r>
      <w:r w:rsidRPr="00E5527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மெய்யறிவு முத்திரை (தர்ம முத்ரா)</w:t>
      </w:r>
    </w:p>
    <w:p w:rsidR="00C501D7" w:rsidRPr="00E5527B" w:rsidRDefault="00C501D7" w:rsidP="00244BDA">
      <w:pPr>
        <w:pStyle w:val="ListParagraph"/>
        <w:ind w:left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3. சமய முத்ரா </w:t>
      </w:r>
      <w:r w:rsidRPr="00E5527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வழக்கு இ</w:t>
      </w:r>
      <w:r w:rsidR="006E539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லட்சி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னை</w:t>
      </w:r>
    </w:p>
    <w:p w:rsidR="00C501D7" w:rsidRPr="00E5527B" w:rsidRDefault="00C501D7" w:rsidP="00244BDA">
      <w:pPr>
        <w:pStyle w:val="ListParagraph"/>
        <w:ind w:left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 xml:space="preserve">4. 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மகா முத்ரா </w:t>
      </w:r>
      <w:r w:rsidRPr="00E5527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பேர் இ</w:t>
      </w:r>
      <w:r w:rsidR="006E539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லட்சி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னை</w:t>
      </w:r>
    </w:p>
    <w:p w:rsidR="00C501D7" w:rsidRPr="00415FFD" w:rsidRDefault="00C501D7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இவற்றுள் வழக்கு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தவிர்த்து மற்ற மூன்றையும் முனிதத்தா விளக்குகிறார். செயல்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என்பது பெண் உடலாகும். அது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வெளிப்ப</w:t>
      </w:r>
      <w:r w:rsidR="00E5527B">
        <w:rPr>
          <w:rFonts w:ascii="Arial Unicode MS" w:eastAsia="Arial Unicode MS" w:hAnsi="Arial Unicode MS" w:cs="Arial Unicode MS" w:hint="cs"/>
          <w:sz w:val="24"/>
          <w:szCs w:val="24"/>
          <w:cs/>
        </w:rPr>
        <w:t>டையான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="00E5527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னை. </w:t>
      </w:r>
      <w:r w:rsidR="00E5527B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அதைச் செயல்படுத்துவது பெண் வடிவமாகும்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சடங்குகளின் போது அவள் ஆண் பயிற்சியாளரின் பங்காளி 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என்பதை</w:t>
      </w:r>
      <w:r w:rsidR="00E5527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5527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செக்கோதே சாத்திகா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>(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</w:rPr>
        <w:t>The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</w:rPr>
        <w:t>Sekodde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– 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</w:rPr>
        <w:t>satika</w:t>
      </w:r>
      <w:r w:rsidR="00E5527B" w:rsidRPr="00E5527B">
        <w:rPr>
          <w:rFonts w:ascii="Times New Roman" w:eastAsia="Arial Unicode MS" w:hAnsi="Times New Roman" w:hint="cs"/>
          <w:b/>
          <w:bCs/>
          <w:sz w:val="24"/>
          <w:szCs w:val="24"/>
          <w:cs/>
        </w:rPr>
        <w:t xml:space="preserve"> 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</w:rPr>
        <w:t>35)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எனும் நூலில் </w:t>
      </w:r>
      <w:r w:rsidRPr="00415FFD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செயல்பாட்டு முத்திரை </w:t>
      </w:r>
      <w:r w:rsidR="00454E8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என்பது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முலையும் முடியும் கொண்டது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இச்சைத் தளத்தில் அவளே பேரின்பத்திற்குக் காரணம்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முத்தமிடுதல்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தழுவுதல்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பாலுறுப்புகளைத் தொடுதல்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வீரியமணியைத் தேய்த்தல் ஆகியன செயல்பாட்டில் அடங்கும்.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னைக் கடந்து செல்லும் இன்பத்தைத் தருவதிலேயே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தன்னைப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் பற்றிச் சாட்சிப் பகறுகின்றாள்</w:t>
      </w:r>
      <w:r w:rsidR="00072B8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 வவரிக்கின்றார்.</w:t>
      </w:r>
    </w:p>
    <w:p w:rsidR="00B64A1D" w:rsidRDefault="00C501D7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7949B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சதுர் முத்ர நிச்சையா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949BB" w:rsidRPr="007949BB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Pr="007949BB">
        <w:rPr>
          <w:rFonts w:ascii="Times New Roman" w:eastAsia="Arial Unicode MS" w:hAnsi="Times New Roman" w:cs="Times New Roman"/>
          <w:b/>
          <w:bCs/>
          <w:sz w:val="24"/>
          <w:szCs w:val="24"/>
        </w:rPr>
        <w:t>The Caturmudra</w:t>
      </w:r>
      <w:r w:rsidRPr="007949B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– </w:t>
      </w:r>
      <w:r w:rsidRPr="007949BB">
        <w:rPr>
          <w:rFonts w:ascii="Times New Roman" w:eastAsia="Arial Unicode MS" w:hAnsi="Times New Roman" w:cs="Times New Roman"/>
          <w:b/>
          <w:bCs/>
          <w:sz w:val="24"/>
          <w:szCs w:val="24"/>
        </w:rPr>
        <w:t>niscaya</w:t>
      </w:r>
      <w:r w:rsidR="00454E89" w:rsidRPr="007949B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="007949BB" w:rsidRPr="007949BB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பக்</w:t>
      </w:r>
      <w:r w:rsidR="007949BB" w:rsidRPr="007949B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: </w:t>
      </w:r>
      <w:r w:rsidRPr="007949BB">
        <w:rPr>
          <w:rFonts w:ascii="Times New Roman" w:eastAsia="Arial Unicode MS" w:hAnsi="Times New Roman" w:cs="Times New Roman"/>
          <w:b/>
          <w:bCs/>
          <w:sz w:val="24"/>
          <w:szCs w:val="24"/>
        </w:rPr>
        <w:t>34</w:t>
      </w:r>
      <w:r w:rsidR="00E5527B" w:rsidRPr="007949B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="007949BB" w:rsidRPr="007949BB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Pr="007949B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35)</w:t>
      </w:r>
      <w:r w:rsidRPr="00E5527B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எனும் நூல்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மெய்யறிவு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அல்லது தரும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னைப் பற்றி விரிவாகப் பேசுகின்றது. பேரி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எனும் இறுதிநிலையை அது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அழுத்தாமாக விளக்குகின்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றது. ஒரு விளைவு அதன் காரணத்தோடு ஒத்திருப்பது போல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பெரி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எனும் விளைவு தரும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எனும் காரணத்தோடு ஒத்துள்ளது. இவை இரண்டுமே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இயல்பாக உற்பத்திப்பெறும் செயல்பாட்டு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னைக்கு முரணானது. தண்டுவடத்தில் அமைந்துள்ள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நடுநாளம் எனப்படும் அவதூதிதான்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தரும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எனப்படுகிறது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. அது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நெற்றியில் அமைந்துள்ள பேரின்பத் தாமரைக்குச் செல்லும் வழியில் சக்கரங்கள் எனப்ப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>டும் பல்வேறு மனவெளி மையங்களின் வழியே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ஊடுருவிச் செல்கிறது. தரும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னையும் ஞான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னையும் ஒன்றே என்று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முனிதத்தாவின் விளக்கவுரையும் பஞ்சாரம் நூலும் கருதுகின்றன. இவற்றில் அவதூத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>ி என்பது மெய்யறிவு இ</w:t>
      </w:r>
      <w:r w:rsidR="006E5392">
        <w:rPr>
          <w:rFonts w:ascii="Arial Unicode MS" w:eastAsia="Arial Unicode MS" w:hAnsi="Arial Unicode MS" w:cs="Arial Unicode MS" w:hint="cs"/>
          <w:sz w:val="24"/>
          <w:szCs w:val="24"/>
          <w:cs/>
        </w:rPr>
        <w:t>லட்சி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>னை என்று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குறிக்கப்பெறுகின்றது. யோகியர் 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தனது உடலில்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தெய்விக யோகினி தொடர்ந்து செயல்படுதலே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ஞானநிலை எனும்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போதிச்சித்த</w:t>
      </w:r>
      <w:r w:rsidR="007949BB">
        <w:rPr>
          <w:rFonts w:ascii="Arial Unicode MS" w:eastAsia="Arial Unicode MS" w:hAnsi="Arial Unicode MS" w:cs="Arial Unicode MS" w:hint="cs"/>
          <w:sz w:val="24"/>
          <w:szCs w:val="24"/>
          <w:cs/>
        </w:rPr>
        <w:t>மென்று</w:t>
      </w:r>
      <w:r w:rsidR="00FF571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அவதூதி</w:t>
      </w:r>
      <w:r w:rsidR="00FF571C"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முனிதத்தா விளக்கவுரை</w:t>
      </w:r>
      <w:r w:rsidR="00FF571C">
        <w:rPr>
          <w:rFonts w:ascii="Arial Unicode MS" w:eastAsia="Arial Unicode MS" w:hAnsi="Arial Unicode MS" w:cs="Arial Unicode MS" w:hint="cs"/>
          <w:sz w:val="24"/>
          <w:szCs w:val="24"/>
          <w:cs/>
        </w:rPr>
        <w:t>யில் கூறியுளார்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  <w:r w:rsidR="00B64A1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54E89">
        <w:rPr>
          <w:rFonts w:ascii="Arial Unicode MS" w:eastAsia="Arial Unicode MS" w:hAnsi="Arial Unicode MS" w:cs="Arial Unicode MS" w:hint="cs"/>
          <w:sz w:val="24"/>
          <w:szCs w:val="24"/>
          <w:cs/>
        </w:rPr>
        <w:t>எனவே</w:t>
      </w:r>
      <w:r w:rsidR="00454E8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454E8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மகளிரை மையமாகக் கொண்டுதான் தாந்திரிக யோகியர்கள் ஞானநிலை எனும்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போதிச்சித்த</w:t>
      </w:r>
      <w:r w:rsidR="00454E89">
        <w:rPr>
          <w:rFonts w:ascii="Arial Unicode MS" w:eastAsia="Arial Unicode MS" w:hAnsi="Arial Unicode MS" w:cs="Arial Unicode MS" w:hint="cs"/>
          <w:sz w:val="24"/>
          <w:szCs w:val="24"/>
          <w:cs/>
        </w:rPr>
        <w:t>த்தை</w:t>
      </w:r>
      <w:r w:rsidR="00454E8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454E8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இயல்பு அறிவுநிலையைப் பெறுகின்றனர் </w:t>
      </w:r>
      <w:r w:rsidR="00CB15C4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என்பதனை எடுத்துக்காட்டுகளுடன் ஒப்பிட்டுமுறையில் விரிவாகக் காணலாம்.</w:t>
      </w:r>
    </w:p>
    <w:p w:rsidR="00E206EF" w:rsidRPr="00C916EB" w:rsidRDefault="004E1B36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2. 3. </w:t>
      </w: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திருக்குறளிலும் </w:t>
      </w:r>
      <w:r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பெளத்த கானா ஓ தோகா</w:t>
      </w: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விலும்</w:t>
      </w:r>
      <w:r w:rsidRPr="00415FF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மகளி</w:t>
      </w:r>
      <w:r w:rsidRPr="00415FF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ர்</w:t>
      </w:r>
      <w:r w:rsidR="00E206E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</w:p>
    <w:p w:rsidR="008879BA" w:rsidRDefault="004E1B36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F508C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இன்பத்தை நாடுவதே உயிரிகளின் உயிர்நாடியாக அமைகின்றது. இதில் மற்ற உயிரினங்களைக் காட்டிலும் </w:t>
      </w:r>
      <w:r w:rsidR="00F508C5" w:rsidRPr="00F508C5">
        <w:rPr>
          <w:rFonts w:ascii="Arial Unicode MS" w:eastAsia="Arial Unicode MS" w:hAnsi="Arial Unicode MS" w:cs="Arial Unicode MS" w:hint="cs"/>
          <w:sz w:val="24"/>
          <w:szCs w:val="24"/>
          <w:cs/>
        </w:rPr>
        <w:t>மனிதர்களின் வீரியமே மிகுதியாகும்.</w:t>
      </w:r>
      <w:r w:rsidR="00844EB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80376">
        <w:rPr>
          <w:rFonts w:ascii="Arial Unicode MS" w:eastAsia="Arial Unicode MS" w:hAnsi="Arial Unicode MS" w:cs="Arial Unicode MS" w:hint="cs"/>
          <w:sz w:val="24"/>
          <w:szCs w:val="24"/>
          <w:cs/>
        </w:rPr>
        <w:t>அத</w:t>
      </w:r>
      <w:r w:rsidR="00836EF9">
        <w:rPr>
          <w:rFonts w:ascii="Arial Unicode MS" w:eastAsia="Arial Unicode MS" w:hAnsi="Arial Unicode MS" w:cs="Arial Unicode MS" w:hint="cs"/>
          <w:sz w:val="24"/>
          <w:szCs w:val="24"/>
          <w:cs/>
        </w:rPr>
        <w:t>னால்தான் இன்பத்தோடு கூடிய வாழ்க்கை</w:t>
      </w:r>
      <w:r w:rsidR="0048037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யைத் தொடருவதில் விலங்குகளைக் காட்டிலும் மனிதர்களிடமே </w:t>
      </w:r>
      <w:r w:rsidR="00836EF9">
        <w:rPr>
          <w:rFonts w:ascii="Arial Unicode MS" w:eastAsia="Arial Unicode MS" w:hAnsi="Arial Unicode MS" w:cs="Arial Unicode MS" w:hint="cs"/>
          <w:sz w:val="24"/>
          <w:szCs w:val="24"/>
          <w:cs/>
        </w:rPr>
        <w:t>மிகுதியான பிரச்சினைகள் எழுகின்றது</w:t>
      </w:r>
      <w:r w:rsidR="0048037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  <w:r w:rsidR="00844EB0">
        <w:rPr>
          <w:rFonts w:ascii="Arial Unicode MS" w:eastAsia="Arial Unicode MS" w:hAnsi="Arial Unicode MS" w:cs="Arial Unicode MS" w:hint="cs"/>
          <w:sz w:val="24"/>
          <w:szCs w:val="24"/>
          <w:cs/>
        </w:rPr>
        <w:t>இத்தகைய உலக இயற்கையை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44EB0">
        <w:rPr>
          <w:rFonts w:ascii="Arial Unicode MS" w:eastAsia="Arial Unicode MS" w:hAnsi="Arial Unicode MS" w:cs="Arial Unicode MS" w:hint="cs"/>
          <w:sz w:val="24"/>
          <w:szCs w:val="24"/>
          <w:cs/>
        </w:rPr>
        <w:t>நன்குணர்ந்த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>தால்தான்</w:t>
      </w:r>
      <w:r w:rsidR="00844EB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திருவள்ளுவர் 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இல்லறவியலில் எடுத்த உடனே </w:t>
      </w:r>
      <w:r w:rsidR="001A2AF5" w:rsidRPr="00E206E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இல்வாழ்க்கை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எனும் 5 </w:t>
      </w:r>
      <w:r w:rsidR="001A2AF5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ஆம் அதிகாரதில் இல்லற வாழ்க்கையின் இலக்கணத்தைக் 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கூறி</w:t>
      </w:r>
      <w:r w:rsidR="001A2AF5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36EF9">
        <w:rPr>
          <w:rFonts w:ascii="Arial Unicode MS" w:eastAsia="Arial Unicode MS" w:hAnsi="Arial Unicode MS" w:cs="Arial Unicode MS" w:hint="cs"/>
          <w:sz w:val="24"/>
          <w:szCs w:val="24"/>
          <w:cs/>
        </w:rPr>
        <w:t>அ</w:t>
      </w:r>
      <w:r w:rsidR="005472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தற்கடுத்த அதிகாரமான </w:t>
      </w:r>
      <w:r w:rsidR="005472F7" w:rsidRPr="00E206E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வாழ்க்கைத் துணைநலம்</w:t>
      </w:r>
      <w:r w:rsidR="005472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என்ற 6 </w:t>
      </w:r>
      <w:r w:rsidR="005472F7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5472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வது அதிகாரத்தில் மனைவியின் பண்புகளை எடுத்துரைக்கின்றார். அதாவது</w:t>
      </w:r>
      <w:r w:rsidR="005472F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472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879B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இல்லற வாழ்க்கைக்கு 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>மாண்புடையவாகளாக</w:t>
      </w:r>
      <w:r w:rsidR="006C3074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879B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அதனைக் 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>காத்துக்கொள்பவளாக</w:t>
      </w:r>
      <w:r w:rsidR="008879B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மனைவியே முக்கியப் பங்காற்றுவதால் அதன் </w:t>
      </w:r>
      <w:r w:rsidR="005842F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பெருமையும் சிறுமையும் 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அவளையே </w:t>
      </w:r>
      <w:r w:rsidR="008879BA">
        <w:rPr>
          <w:rFonts w:ascii="Arial Unicode MS" w:eastAsia="Arial Unicode MS" w:hAnsi="Arial Unicode MS" w:cs="Arial Unicode MS" w:hint="cs"/>
          <w:sz w:val="24"/>
          <w:szCs w:val="24"/>
          <w:cs/>
        </w:rPr>
        <w:t>சாரு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>மென்பதை</w:t>
      </w:r>
      <w:r w:rsidR="00966D1B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F7CD3">
        <w:rPr>
          <w:rFonts w:ascii="Arial Unicode MS" w:eastAsia="Arial Unicode MS" w:hAnsi="Arial Unicode MS" w:cs="Arial Unicode MS" w:hint="cs"/>
          <w:sz w:val="24"/>
          <w:szCs w:val="24"/>
          <w:cs/>
        </w:rPr>
        <w:t>இவ்வதிகாரத்தில்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காணப்பெறும்</w:t>
      </w:r>
    </w:p>
    <w:p w:rsidR="008879BA" w:rsidRPr="008879BA" w:rsidRDefault="008879BA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8F7CD3"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மனைத்தக்க மாண்புடைய</w:t>
      </w: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ள் ஆகித் தற்கொண்டான் </w:t>
      </w:r>
    </w:p>
    <w:p w:rsidR="008879BA" w:rsidRPr="008879BA" w:rsidRDefault="008879BA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வள</w:t>
      </w: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த்தக்காள்</w:t>
      </w:r>
      <w:r w:rsidR="008F7CD3"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வாழ்க்கைத் துணை. </w:t>
      </w: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8879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(குறள்: 51)</w:t>
      </w:r>
    </w:p>
    <w:p w:rsidR="00B02E6C" w:rsidRDefault="008879BA" w:rsidP="00B02E6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எனும் </w:t>
      </w:r>
      <w:r w:rsidR="008F7CD3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முதல் குறளில்</w:t>
      </w:r>
      <w:r w:rsidR="005842F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F315C">
        <w:rPr>
          <w:rFonts w:ascii="Arial Unicode MS" w:eastAsia="Arial Unicode MS" w:hAnsi="Arial Unicode MS" w:cs="Arial Unicode MS" w:hint="cs"/>
          <w:sz w:val="24"/>
          <w:szCs w:val="24"/>
          <w:cs/>
        </w:rPr>
        <w:t>சுட்டிக்காட்டுகின்றார்.</w:t>
      </w:r>
      <w:r w:rsidR="00B02E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மேலும்</w:t>
      </w:r>
      <w:r w:rsidR="00B02E6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B02E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தன்னைச் சாந்துள்ள கணவனுக்கும் குடுப்பத்திற்கும் களங்கம் வராதப்படி காத்துக்கொள்வதில் விரைந்து செயல்படுபவராக மகளிர் இருக்கின்றனர் என்பதை: </w:t>
      </w:r>
    </w:p>
    <w:p w:rsidR="00B02E6C" w:rsidRPr="00B02E6C" w:rsidRDefault="00B02E6C" w:rsidP="00B02E6C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B02E6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தற்காத்துக் தற்கொண்டான் பேணித் தகைசான்ற </w:t>
      </w:r>
    </w:p>
    <w:p w:rsidR="00B02E6C" w:rsidRPr="00B02E6C" w:rsidRDefault="00B02E6C" w:rsidP="00B02E6C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02E6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சொற்காத்துச் சோர்விலாள் பெண். </w:t>
      </w:r>
      <w:r w:rsidRPr="00B02E6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B02E6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B02E6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(குறள்: 56</w:t>
      </w:r>
      <w:r w:rsidRPr="00B02E6C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)</w:t>
      </w:r>
    </w:p>
    <w:p w:rsidR="00B02E6C" w:rsidRDefault="00B02E6C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என்ற குறளால் </w:t>
      </w:r>
      <w:r w:rsidR="005664F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திருவள்ளுவர் தெளிவாக்குகின்றார். இக்கருத்திற்கு வலுச்சேர்க்கும் வகையில் </w:t>
      </w:r>
    </w:p>
    <w:p w:rsidR="005664F8" w:rsidRPr="005664F8" w:rsidRDefault="005664F8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செறிவும் நிறைவும்</w:t>
      </w:r>
      <w:r w:rsidR="00596DE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செம்மையும் செப்பு</w:t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ம் </w:t>
      </w:r>
    </w:p>
    <w:p w:rsidR="005664F8" w:rsidRPr="005664F8" w:rsidRDefault="005664F8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அறிவும் அருமையும் பெண்பாலான</w:t>
      </w:r>
      <w:r w:rsidR="00596DE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(தொல். 1155. 1 </w:t>
      </w:r>
      <w:r w:rsidRPr="005664F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2)</w:t>
      </w:r>
    </w:p>
    <w:p w:rsidR="00966D1B" w:rsidRDefault="00CF315C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664F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எனும் தொல்காப்பியக் கருத்து அமைந்துள்ளது எனலாம். </w:t>
      </w:r>
      <w:r w:rsidR="00C9695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இவ்வதிகார இறுதியில் 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>கணவனின் புகழ் மனைவிக்குப் பெருமை</w:t>
      </w:r>
      <w:r w:rsidR="00966D1B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மனைவியின் புகழ் கணவனுக்குப் பெருமை என்பதை</w:t>
      </w:r>
      <w:r w:rsidR="00C9695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66D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966D1B" w:rsidRPr="00CF315C" w:rsidRDefault="00966D1B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பெற்றான் </w:t>
      </w:r>
      <w:r w:rsidR="00CF315C"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பெறின்பெறுவர் பெண்டிர் பெருஞ்சிறப்புப்</w:t>
      </w:r>
    </w:p>
    <w:p w:rsidR="00CF315C" w:rsidRPr="00CF315C" w:rsidRDefault="00CF315C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புத்தேளிர் வாழும் உலகு. </w:t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(குறள். 58)</w:t>
      </w:r>
    </w:p>
    <w:p w:rsidR="00CF315C" w:rsidRPr="00CF315C" w:rsidRDefault="00CF315C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புகழ்புரிந்த இல்இலோருக்கு இல்லை இகழ்வார்முன் </w:t>
      </w:r>
    </w:p>
    <w:p w:rsidR="00CF315C" w:rsidRPr="00CF315C" w:rsidRDefault="00CF315C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ஏறுபோல் பீடு நடை. </w:t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F315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(குறள். 59)</w:t>
      </w:r>
    </w:p>
    <w:p w:rsidR="005E16BA" w:rsidRDefault="005472F7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 </w:t>
      </w:r>
      <w:r w:rsidR="00CF315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அடுத்தடுத்து வரும் இரு குறள்களில் </w:t>
      </w:r>
      <w:r w:rsidR="00C9695A">
        <w:rPr>
          <w:rFonts w:ascii="Arial Unicode MS" w:eastAsia="Arial Unicode MS" w:hAnsi="Arial Unicode MS" w:cs="Arial Unicode MS" w:hint="cs"/>
          <w:sz w:val="24"/>
          <w:szCs w:val="24"/>
          <w:cs/>
        </w:rPr>
        <w:t>சுட்டிக்காட்டுவதோடு</w:t>
      </w:r>
      <w:r w:rsidR="00C9695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வ்வதிகாரத்தில் 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>காணப்பெறு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>ம் ஒ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ன்பது குறட்பாக்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>களிலும்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வரும் மாண்புடையள்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இல்லாள்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இல்லவள்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பெண்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பெண்டிர்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இல்</w:t>
      </w:r>
      <w:r w:rsidR="0082400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48037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மனை ஒ</w:t>
      </w:r>
      <w:r w:rsidR="0082400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ன்பதும் </w:t>
      </w:r>
    </w:p>
    <w:p w:rsidR="005E16BA" w:rsidRPr="007D6761" w:rsidRDefault="005E16BA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ab/>
      </w:r>
      <w:r w:rsidR="00CA3ABE"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தெய்வந் தொழாஅள் கொழுநன் </w:t>
      </w:r>
      <w:r w:rsidR="005111D0"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தொழுது எழுவாள் </w:t>
      </w:r>
    </w:p>
    <w:p w:rsidR="005E16BA" w:rsidRPr="007D6761" w:rsidRDefault="005E16BA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CA3ABE"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பெய்யெனப் பெய்யும் மழை</w:t>
      </w:r>
      <w:r w:rsid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="00CA3ABE"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CA3ABE"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</w:t>
      </w: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குறள்</w:t>
      </w:r>
      <w:r w:rsid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CA3ABE" w:rsidRP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55)</w:t>
      </w:r>
    </w:p>
    <w:p w:rsidR="00D97032" w:rsidRDefault="00662334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எனும் குறளில் </w:t>
      </w:r>
      <w:r w:rsidR="00485F8E" w:rsidRPr="00485F8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தெய்வந் தொழாஅள்</w:t>
      </w:r>
      <w:r w:rsidR="00485F8E" w:rsidRPr="00485F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85F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என்பதில் </w:t>
      </w:r>
      <w:r w:rsidR="006C3074">
        <w:rPr>
          <w:rFonts w:ascii="Arial Unicode MS" w:eastAsia="Arial Unicode MS" w:hAnsi="Arial Unicode MS" w:cs="Arial Unicode MS" w:hint="cs"/>
          <w:sz w:val="24"/>
          <w:szCs w:val="24"/>
          <w:cs/>
        </w:rPr>
        <w:t>ளகர ஈறு வருத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>தாலும்</w:t>
      </w:r>
      <w:r w:rsidR="00485F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111D0" w:rsidRPr="001A324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துணை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என்ற சொல்</w:t>
      </w:r>
      <w:r w:rsidR="00485F8E">
        <w:rPr>
          <w:rFonts w:ascii="Arial Unicode MS" w:eastAsia="Arial Unicode MS" w:hAnsi="Arial Unicode MS" w:cs="Arial Unicode MS" w:hint="cs"/>
          <w:sz w:val="24"/>
          <w:szCs w:val="24"/>
          <w:cs/>
        </w:rPr>
        <w:t>லும் மனைவியைக் குறிப்பதாகின்றன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="009422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அதனால்</w:t>
      </w:r>
      <w:r w:rsidR="0048037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422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திருவள்ளுவரே </w:t>
      </w:r>
      <w:r w:rsidR="00485F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ஆடவரைத் </w:t>
      </w:r>
      <w:r w:rsidR="009422FB">
        <w:rPr>
          <w:rFonts w:ascii="Arial Unicode MS" w:eastAsia="Arial Unicode MS" w:hAnsi="Arial Unicode MS" w:cs="Arial Unicode MS" w:hint="cs"/>
          <w:sz w:val="24"/>
          <w:szCs w:val="24"/>
          <w:cs/>
        </w:rPr>
        <w:t>தொழுபவளாக</w:t>
      </w:r>
      <w:r w:rsidR="00485F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மகளிரைச் சித்தரித்து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>ப்</w:t>
      </w:r>
      <w:r w:rsidR="00485F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பெண்ணடிமையை வலியுறுத்தியுள்ளார்</w:t>
      </w:r>
      <w:r w:rsidR="009422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என்பர் சிலர். </w:t>
      </w:r>
      <w:r w:rsidR="007124B6">
        <w:rPr>
          <w:rFonts w:ascii="Arial Unicode MS" w:eastAsia="Arial Unicode MS" w:hAnsi="Arial Unicode MS" w:cs="Arial Unicode MS" w:hint="cs"/>
          <w:sz w:val="24"/>
          <w:szCs w:val="24"/>
          <w:cs/>
        </w:rPr>
        <w:t>இக்கருத்தினை மறுக்கும் வகையில்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இரா. வேலு கூறுவதாவது: </w:t>
      </w:r>
      <w:r w:rsidR="002F6808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அது கணவன் </w:t>
      </w:r>
      <w:r w:rsidR="007515F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மனைவியரிடையே உள்ள அன்புப்பயிர் வளர்வதற்கான பண்பாகும். 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>தொழுதல்</w:t>
      </w:r>
      <w:r w:rsidR="007515F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என்பது  காதல் மனத்தால் கணவனை எப்பொழுதும்</w:t>
      </w:r>
      <w:r w:rsidR="002F68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>நினைத்தலாகும் என்கிறார்</w:t>
      </w:r>
      <w:r w:rsidR="007515F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(1989: 238)</w:t>
      </w:r>
      <w:r w:rsidR="0077211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515F0">
        <w:rPr>
          <w:rFonts w:ascii="Arial Unicode MS" w:eastAsia="Arial Unicode MS" w:hAnsi="Arial Unicode MS" w:cs="Arial Unicode MS" w:hint="cs"/>
          <w:sz w:val="24"/>
          <w:szCs w:val="24"/>
        </w:rPr>
        <w:t>.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இக்கருத்தினைக்கொண்டு </w:t>
      </w:r>
      <w:r w:rsidR="009422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மனைவி தொழுகின்ற அளவிற்கு எத்தகைய </w:t>
      </w:r>
      <w:r w:rsidR="005E16BA">
        <w:rPr>
          <w:rFonts w:ascii="Arial Unicode MS" w:eastAsia="Arial Unicode MS" w:hAnsi="Arial Unicode MS" w:cs="Arial Unicode MS" w:hint="cs"/>
          <w:sz w:val="24"/>
          <w:szCs w:val="24"/>
          <w:cs/>
        </w:rPr>
        <w:t>வாழ்க்கை ஒழுக்கலாறுகளில்</w:t>
      </w:r>
      <w:r w:rsidR="009422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கணவன் சிறந்து விளக்கியுள்ளான் என்</w:t>
      </w:r>
      <w:r w:rsidR="002F6808">
        <w:rPr>
          <w:rFonts w:ascii="Arial Unicode MS" w:eastAsia="Arial Unicode MS" w:hAnsi="Arial Unicode MS" w:cs="Arial Unicode MS" w:hint="cs"/>
          <w:sz w:val="24"/>
          <w:szCs w:val="24"/>
          <w:cs/>
        </w:rPr>
        <w:t>பதைச் சிந்தையில் கொள்ள வேண்டும்</w:t>
      </w:r>
      <w:r w:rsidR="007D3E73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="00252AD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A55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இல்லறவாழ்வில் </w:t>
      </w:r>
      <w:r w:rsidR="001315E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மனைவியின் </w:t>
      </w:r>
      <w:r w:rsidR="00BC21F9">
        <w:rPr>
          <w:rFonts w:ascii="Arial Unicode MS" w:eastAsia="Arial Unicode MS" w:hAnsi="Arial Unicode MS" w:cs="Arial Unicode MS" w:hint="cs"/>
          <w:sz w:val="24"/>
          <w:szCs w:val="24"/>
          <w:cs/>
        </w:rPr>
        <w:t>நடத்தை</w:t>
      </w:r>
      <w:r w:rsidR="001315E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க்குக் கணவன் பணிந்து நடத்தலும் </w:t>
      </w:r>
      <w:r w:rsidR="00252AD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கணவனின் 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>நடத்தை</w:t>
      </w:r>
      <w:r w:rsidR="00252AD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க்கு மனைவி பணிந்து </w:t>
      </w:r>
      <w:r w:rsidR="001315E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நடத்தலும் </w:t>
      </w:r>
      <w:r w:rsidR="004A55E3">
        <w:rPr>
          <w:rFonts w:ascii="Arial Unicode MS" w:eastAsia="Arial Unicode MS" w:hAnsi="Arial Unicode MS" w:cs="Arial Unicode MS" w:hint="cs"/>
          <w:sz w:val="24"/>
          <w:szCs w:val="24"/>
          <w:cs/>
        </w:rPr>
        <w:t>இயல்பான அகச்செயலாகும். இதனை:</w:t>
      </w:r>
      <w:r w:rsidR="004F2EC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D97032" w:rsidRDefault="00D97032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4A55E3" w:rsidRPr="003051F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மனைவி உயர்வும் கிழவோன் பணிவும் </w:t>
      </w:r>
    </w:p>
    <w:p w:rsidR="00D97032" w:rsidRDefault="00C03369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D8602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நி</w:t>
      </w:r>
      <w:r w:rsidR="004A55E3" w:rsidRPr="003051F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னையுங் காலைப் புலவியுள் உரிய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="004A55E3" w:rsidRPr="003051F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(தொல். 1173</w:t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. 1 </w:t>
      </w:r>
      <w:r w:rsidRPr="005664F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Pr="005664F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2)</w:t>
      </w:r>
    </w:p>
    <w:p w:rsidR="00AD75B5" w:rsidRDefault="004A55E3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051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என்ற தொல்காப்பியரின் கருத்தைக்கொண்டு </w:t>
      </w:r>
      <w:r w:rsidR="00D8602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அறியலாம். </w:t>
      </w:r>
      <w:r w:rsidR="005111D0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>திருக்குறளில் துணை என்ற சொல் பற்றுக்கோடு</w:t>
      </w:r>
      <w:r w:rsidR="0005064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>(132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414)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நண்பன் (875)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அடிப்படை (76)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நன்மை (460)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அளவு (104)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உயர்நிலை (144)</w:t>
      </w:r>
      <w:r w:rsidR="005111D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சான்றோர் (447) போன்ற உயர்ந்த மதிப்புள்ள </w:t>
      </w:r>
      <w:r w:rsidR="00050642">
        <w:rPr>
          <w:rFonts w:ascii="Arial Unicode MS" w:eastAsia="Arial Unicode MS" w:hAnsi="Arial Unicode MS" w:cs="Arial Unicode MS" w:hint="cs"/>
          <w:sz w:val="24"/>
          <w:szCs w:val="24"/>
          <w:cs/>
        </w:rPr>
        <w:t>பொருள்களில்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1A2A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>பண்படுத்தப் பெற்றுள்ளதாக</w:t>
      </w:r>
      <w:r w:rsidR="00050642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111D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50642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தி. வெ. விஜயலட்சுமி (2008: 37) பதிவு செய்துள்ளார். எனவே</w:t>
      </w:r>
      <w:r w:rsidR="00050642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 w:rsidR="00050642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="005B254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துணை என்பது </w:t>
      </w:r>
      <w:r w:rsidR="00CA3AB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வாழ்க்கையோடு இணைந்த ஒன்றாகும். </w:t>
      </w:r>
      <w:r w:rsidR="005B254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அது ஒருவருக்கு </w:t>
      </w:r>
      <w:r w:rsidR="0083567D">
        <w:rPr>
          <w:rFonts w:ascii="Arial Unicode MS" w:eastAsia="Arial Unicode MS" w:hAnsi="Arial Unicode MS" w:cs="Arial Unicode MS" w:hint="cs"/>
          <w:sz w:val="24"/>
          <w:szCs w:val="24"/>
          <w:cs/>
        </w:rPr>
        <w:t>ஒருவர் துணையெ</w:t>
      </w:r>
      <w:r w:rsidR="005B2542">
        <w:rPr>
          <w:rFonts w:ascii="Arial Unicode MS" w:eastAsia="Arial Unicode MS" w:hAnsi="Arial Unicode MS" w:cs="Arial Unicode MS" w:hint="cs"/>
          <w:sz w:val="24"/>
          <w:szCs w:val="24"/>
          <w:cs/>
        </w:rPr>
        <w:t>ன இருவரையும் குறிக்கும் பொதுச் சொல்லாகும்</w:t>
      </w:r>
      <w:r w:rsidR="00AD75B5">
        <w:rPr>
          <w:rFonts w:ascii="Arial Unicode MS" w:eastAsia="Arial Unicode MS" w:hAnsi="Arial Unicode MS" w:cs="Arial Unicode MS" w:hint="cs"/>
          <w:sz w:val="24"/>
          <w:szCs w:val="24"/>
          <w:cs/>
        </w:rPr>
        <w:t>. என்பதனை:</w:t>
      </w:r>
    </w:p>
    <w:p w:rsidR="005E16BA" w:rsidRPr="00AD75B5" w:rsidRDefault="005E16BA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உடம்போடு உயிரிடை என்னமற்று அன்ன</w:t>
      </w:r>
    </w:p>
    <w:p w:rsidR="005E16BA" w:rsidRDefault="005E16BA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மடந்தையோடு எம்மிடை நட்பு</w:t>
      </w:r>
      <w:r w:rsid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</w:t>
      </w:r>
      <w:r w:rsidR="007D676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Pr="005E16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1122) </w:t>
      </w:r>
    </w:p>
    <w:p w:rsidR="00C86374" w:rsidRDefault="00C86374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8637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இக்குறளில் கணவன் </w:t>
      </w:r>
      <w:r w:rsidRPr="00C86374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Pr="00C8637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மனைவி உறவு நட்பாக மலர்ந்து மேன்மையடைய வேண்டுமே தவிர</w:t>
      </w:r>
      <w:r w:rsidR="006C3074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C8637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ஆண்டான் அடிமையாக இருக்கக் கூடாது எனச் சுட்டுகின்றார்.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இதற்கு ஒப்பாக பின்வரும் குறுந்தொகைப் பாடலைச் </w:t>
      </w:r>
      <w:r w:rsidR="006219B5">
        <w:rPr>
          <w:rFonts w:ascii="Arial Unicode MS" w:eastAsia="Arial Unicode MS" w:hAnsi="Arial Unicode MS" w:cs="Arial Unicode MS" w:hint="cs"/>
          <w:sz w:val="24"/>
          <w:szCs w:val="24"/>
          <w:cs/>
        </w:rPr>
        <w:t>சுட்டலாம்.</w:t>
      </w:r>
    </w:p>
    <w:p w:rsidR="00C86374" w:rsidRPr="00C86374" w:rsidRDefault="00C86374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C8637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வினையே ஆடவர்க்கு உயிரே வாணுதல்</w:t>
      </w:r>
    </w:p>
    <w:p w:rsidR="00C86374" w:rsidRDefault="00C86374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8637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மனையுற மகளிர்க்கு ஆடவர் உயிர் </w:t>
      </w:r>
      <w:r w:rsidRPr="00C8637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C8637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(குறுந். 135. 1 -</w:t>
      </w:r>
      <w:r w:rsidR="001A324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C8637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2)</w:t>
      </w:r>
    </w:p>
    <w:p w:rsidR="007515F0" w:rsidRDefault="00AD75B5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இவற்றின்</w:t>
      </w:r>
      <w:r w:rsidR="006219B5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வழி</w:t>
      </w:r>
      <w:r w:rsidR="006219B5" w:rsidRPr="0028355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6219B5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சங்க கால ஆடவரின் கடமை தான் கொண்ட மகள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ிர் சிறப்படையும் செயலைச் செய்வதாகு</w:t>
      </w:r>
      <w:r w:rsidR="006219B5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ம். இத்தகைய ஆடவரைத்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தான் குடும்ப மகளிர் தன் உயிராகக் கருதினர் என்பது தெளிவாகின்றது.</w:t>
      </w:r>
      <w:r w:rsidR="00283559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இவற்றின்வழி</w:t>
      </w:r>
      <w:r w:rsidR="0028355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83559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மகளிரும் ஆடவரும்</w:t>
      </w:r>
      <w:r w:rsidR="00050642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சரிநிகர் சமத்துவத்துடன் வாழ்ந்தால்தான் வாழ்க்</w:t>
      </w:r>
      <w:r w:rsidR="007515F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கைக்குரிய இலக்கினை எட்டமுடியும்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</w:t>
      </w:r>
      <w:r w:rsidR="007515F0">
        <w:rPr>
          <w:rFonts w:ascii="Arial Unicode MS" w:eastAsia="Arial Unicode MS" w:hAnsi="Arial Unicode MS" w:cs="Arial Unicode MS" w:hint="cs"/>
          <w:sz w:val="24"/>
          <w:szCs w:val="24"/>
          <w:cs/>
        </w:rPr>
        <w:t>தனை:</w:t>
      </w:r>
    </w:p>
    <w:p w:rsidR="007515F0" w:rsidRPr="00016253" w:rsidRDefault="007515F0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ஊடலின் தோற்றவர் வென்றார்</w:t>
      </w:r>
      <w:r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;</w:t>
      </w:r>
      <w:r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அதுமன்னும்</w:t>
      </w:r>
    </w:p>
    <w:p w:rsidR="007515F0" w:rsidRDefault="007515F0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கூடலின் காணப் படும்</w:t>
      </w:r>
      <w:r w:rsid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.</w:t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(குறள்: 1327</w:t>
      </w:r>
      <w:r w:rsidR="00016253" w:rsidRPr="00016253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)</w:t>
      </w:r>
    </w:p>
    <w:p w:rsidR="00283559" w:rsidRDefault="00016253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என்ற குறளின்வழி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இல்லற இன்பத்தில் வெற்றி - தோல்வியும் </w:t>
      </w:r>
      <w:r w:rsid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உயர்வு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தாழ்வும் கிடையாது என்பதனை அறியமுடிகின்றது. இந்நிலை தொடரவி</w:t>
      </w:r>
      <w:r w:rsid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ல்லையெனில் அது </w:t>
      </w:r>
      <w:r w:rsidR="005E750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சிறந்த இல்லற </w:t>
      </w:r>
      <w:r w:rsid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வாழ்க்கையாகாது</w:t>
      </w:r>
      <w:r w:rsidR="005E750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எனலாம்</w:t>
      </w:r>
      <w:r w:rsid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</w:p>
    <w:p w:rsidR="00C916EB" w:rsidRPr="00B02E6C" w:rsidRDefault="00283559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3945D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திருவள்ளுவர் </w:t>
      </w:r>
      <w:r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மகளிரும் ஆடவரும்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50642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சேர்ந்து வாழும் இல்லற வாழ்க்கை முறையில் ஒரு ஒழுங்கு வேண்டுமென்று மிகுதியாக வலியுறுத்துகின்றார். அதாவது</w:t>
      </w:r>
      <w:r w:rsidR="0088031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8031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50642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>ஒருவன் ஒருத்தியோடு</w:t>
      </w:r>
      <w:r w:rsidR="00050642" w:rsidRPr="0028355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050642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ஒருத்தி ஒருவனோடு இணைந்து வாழும் வாழ்க்கை மட்டுமே </w:t>
      </w:r>
      <w:r w:rsidR="009847D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வேண்டுமென்கிறார். எப்படி மகளிருக்குக் கற்பு </w:t>
      </w:r>
      <w:r w:rsidR="00880310">
        <w:rPr>
          <w:rFonts w:ascii="Arial Unicode MS" w:eastAsia="Arial Unicode MS" w:hAnsi="Arial Unicode MS" w:cs="Arial Unicode MS" w:hint="cs"/>
          <w:sz w:val="24"/>
          <w:szCs w:val="24"/>
          <w:cs/>
        </w:rPr>
        <w:t>தேவையோ அது போல</w:t>
      </w:r>
      <w:r w:rsidR="0088031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8031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ஆடவருக்கும் கற்பு தேவை</w:t>
      </w:r>
      <w:r w:rsidR="0036257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847D8">
        <w:rPr>
          <w:rFonts w:ascii="Arial Unicode MS" w:eastAsia="Arial Unicode MS" w:hAnsi="Arial Unicode MS" w:cs="Arial Unicode MS" w:hint="cs"/>
          <w:sz w:val="24"/>
          <w:szCs w:val="24"/>
          <w:cs/>
        </w:rPr>
        <w:t>என வலியுறுத்துவதை</w:t>
      </w:r>
      <w:r w:rsidR="0088031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6257C" w:rsidRPr="0036257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பிறனில் விழையாமை</w:t>
      </w:r>
      <w:r w:rsidR="0036257C" w:rsidRPr="0036257C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 w:rsidR="0036257C" w:rsidRPr="0036257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வரைவின் மகளிர்</w:t>
      </w:r>
      <w:r w:rsidR="0036257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முதலிய அதிகாரங்களின்வழி </w:t>
      </w:r>
      <w:r w:rsidR="009847D8">
        <w:rPr>
          <w:rFonts w:ascii="Arial Unicode MS" w:eastAsia="Arial Unicode MS" w:hAnsi="Arial Unicode MS" w:cs="Arial Unicode MS" w:hint="cs"/>
          <w:sz w:val="24"/>
          <w:szCs w:val="24"/>
          <w:cs/>
        </w:rPr>
        <w:t>அறிய முடிகின்றன</w:t>
      </w:r>
      <w:r w:rsidR="0036257C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="0088031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945D1">
        <w:rPr>
          <w:rFonts w:ascii="Arial Unicode MS" w:eastAsia="Arial Unicode MS" w:hAnsi="Arial Unicode MS" w:cs="Arial Unicode MS" w:hint="cs"/>
          <w:sz w:val="24"/>
          <w:szCs w:val="24"/>
          <w:cs/>
        </w:rPr>
        <w:t>மேலும்</w:t>
      </w:r>
      <w:r w:rsidR="003945D1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945D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இவர் மகளிரைத் தனிமனித உறவு முறையில் காதலியாக</w:t>
      </w:r>
      <w:r w:rsidR="003945D1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945D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மனைவியாக</w:t>
      </w:r>
      <w:r w:rsidR="003945D1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945D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தாயாகச் </w:t>
      </w:r>
      <w:r w:rsidR="00D93382">
        <w:rPr>
          <w:rFonts w:ascii="Arial Unicode MS" w:eastAsia="Arial Unicode MS" w:hAnsi="Arial Unicode MS" w:cs="Arial Unicode MS" w:hint="cs"/>
          <w:sz w:val="24"/>
          <w:szCs w:val="24"/>
          <w:cs/>
        </w:rPr>
        <w:t>சித்திரித்துள்</w:t>
      </w:r>
      <w:r w:rsidR="00B02E6C">
        <w:rPr>
          <w:rFonts w:ascii="Arial Unicode MS" w:eastAsia="Arial Unicode MS" w:hAnsi="Arial Unicode MS" w:cs="Arial Unicode MS" w:hint="cs"/>
          <w:sz w:val="24"/>
          <w:szCs w:val="24"/>
          <w:cs/>
        </w:rPr>
        <w:t>ளார்</w:t>
      </w:r>
      <w:r w:rsidR="00B02E6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C916EB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என்பது இங்குச் சுட்டத்தக்கது.</w:t>
      </w:r>
    </w:p>
    <w:p w:rsidR="00C916EB" w:rsidRDefault="00C916EB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 xml:space="preserve">திருவள்ளுவர் மகளிரைப் பற்றிப் பல அதிகாரங்கள் கூறி இருந்தாலும் அவர் நேராக மகளிரைப் பற்றிக் கூறும் ஆதிகாரங்கள் </w:t>
      </w:r>
      <w:r w:rsidRPr="00E206E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1. வாழ்க்</w:t>
      </w:r>
      <w:r w:rsidR="006E30B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கைத் துணைநலமும் 2. வரைவின் மகளி</w:t>
      </w:r>
      <w:r w:rsidRPr="00E206E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ருமாகும்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என்பதை</w:t>
      </w:r>
      <w:r w:rsidR="001A3244">
        <w:rPr>
          <w:rFonts w:ascii="Arial Unicode MS" w:eastAsia="Arial Unicode MS" w:hAnsi="Arial Unicode MS" w:cs="Arial Unicode MS" w:hint="cs"/>
          <w:sz w:val="24"/>
          <w:szCs w:val="24"/>
          <w:cs/>
        </w:rPr>
        <w:t>யும் இல்லற வாழ்வியல்நெறி சிறக்க ஆடவரைக் காட்டிலும் மகளிர்தான் முக்கியப் பங்காற்றுகின்றனர்</w:t>
      </w:r>
      <w:r w:rsidR="009847D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1A324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என்பதையும் </w:t>
      </w:r>
      <w:r w:rsidR="009847D8">
        <w:rPr>
          <w:rFonts w:ascii="Arial Unicode MS" w:eastAsia="Arial Unicode MS" w:hAnsi="Arial Unicode MS" w:cs="Arial Unicode MS" w:hint="cs"/>
          <w:sz w:val="24"/>
          <w:szCs w:val="24"/>
          <w:cs/>
        </w:rPr>
        <w:t>இக்கருத்துகளின்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வழிக் கருத முடிகின்றது</w:t>
      </w:r>
      <w:r w:rsidRPr="00E206EF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</w:p>
    <w:p w:rsidR="00C916EB" w:rsidRPr="00C34722" w:rsidRDefault="00C916EB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1A324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திருக்குறளைப் 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>போன்று</w:t>
      </w:r>
      <w:r w:rsidRPr="00C3472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34722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தோகாவிலும்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மகளிர்</w:t>
      </w:r>
      <w:r w:rsidR="00E82954">
        <w:rPr>
          <w:rFonts w:ascii="Arial Unicode MS" w:eastAsia="Arial Unicode MS" w:hAnsi="Arial Unicode MS" w:cs="Arial Unicode MS" w:hint="cs"/>
          <w:sz w:val="24"/>
          <w:szCs w:val="24"/>
          <w:cs/>
        </w:rPr>
        <w:t>தான்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முக்கியப் </w:t>
      </w:r>
      <w:r w:rsidR="00C34722"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>பங்காற்று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கின்றனர். </w:t>
      </w:r>
      <w:r w:rsidR="00C34722">
        <w:rPr>
          <w:rFonts w:ascii="Arial Unicode MS" w:eastAsia="Arial Unicode MS" w:hAnsi="Arial Unicode MS" w:cs="Arial Unicode MS" w:hint="cs"/>
          <w:sz w:val="24"/>
          <w:szCs w:val="24"/>
          <w:cs/>
        </w:rPr>
        <w:t>இருப்பினும் சில மாறுபாடுகளுண்டு. அதாவது</w:t>
      </w:r>
      <w:r w:rsidR="00C3472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திருக்குறளில் </w:t>
      </w:r>
      <w:r w:rsidR="001A3244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மகளிரால் இல்லற வாழ்வியல்நெறி மேன்மையுருவதைப்</w:t>
      </w:r>
      <w:r w:rsid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போன்று</w:t>
      </w:r>
      <w:r w:rsidR="003D5E9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D5E90" w:rsidRPr="00C34722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தோகாவி</w:t>
      </w:r>
      <w:r w:rsidR="00FE3B8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லும் 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இல்லற வாழ்வியல்நிலைக்கு அடுத்த </w:t>
      </w:r>
      <w:r w:rsidR="00B165F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மேன்மை 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நிலையான </w:t>
      </w:r>
      <w:r w:rsid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>ஞான</w:t>
      </w:r>
      <w:r w:rsidR="00FE3B89">
        <w:rPr>
          <w:rFonts w:ascii="Arial Unicode MS" w:eastAsia="Arial Unicode MS" w:hAnsi="Arial Unicode MS" w:cs="Arial Unicode MS" w:hint="cs"/>
          <w:sz w:val="24"/>
          <w:szCs w:val="24"/>
          <w:cs/>
        </w:rPr>
        <w:t>நிலையென்ற</w:t>
      </w:r>
      <w:r w:rsidR="001A324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போதிச்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சித்தநிலையை யோகியர்கள் </w:t>
      </w:r>
      <w:r w:rsidR="00B165F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அடைய </w:t>
      </w:r>
      <w:r w:rsidR="00C334AA">
        <w:rPr>
          <w:rFonts w:ascii="Arial Unicode MS" w:eastAsia="Arial Unicode MS" w:hAnsi="Arial Unicode MS" w:cs="Arial Unicode MS" w:hint="cs"/>
          <w:sz w:val="24"/>
          <w:szCs w:val="24"/>
          <w:cs/>
        </w:rPr>
        <w:t>அதே மகளிர்</w:t>
      </w:r>
      <w:r w:rsidR="002717A2">
        <w:rPr>
          <w:rFonts w:ascii="Arial Unicode MS" w:eastAsia="Arial Unicode MS" w:hAnsi="Arial Unicode MS" w:cs="Arial Unicode MS" w:hint="cs"/>
          <w:sz w:val="24"/>
          <w:szCs w:val="24"/>
          <w:cs/>
        </w:rPr>
        <w:t>தான்</w:t>
      </w:r>
      <w:r w:rsidR="00B165F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முக்கியப் பங்குவகிக்கின்றனர்</w:t>
      </w:r>
      <w:r w:rsidR="003D5E90">
        <w:rPr>
          <w:rFonts w:ascii="Arial Unicode MS" w:eastAsia="Arial Unicode MS" w:hAnsi="Arial Unicode MS" w:cs="Arial Unicode MS" w:hint="cs"/>
          <w:sz w:val="24"/>
          <w:szCs w:val="24"/>
          <w:cs/>
        </w:rPr>
        <w:t>. அவை வருமாறு</w:t>
      </w:r>
      <w:r w:rsidR="00FE3B89">
        <w:rPr>
          <w:rFonts w:ascii="Arial Unicode MS" w:eastAsia="Arial Unicode MS" w:hAnsi="Arial Unicode MS" w:cs="Arial Unicode MS" w:hint="cs"/>
          <w:sz w:val="24"/>
          <w:szCs w:val="24"/>
          <w:cs/>
        </w:rPr>
        <w:t>:</w:t>
      </w:r>
    </w:p>
    <w:p w:rsidR="00F508C5" w:rsidRDefault="00F508C5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ab/>
        <w:t>மண்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பெண்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பொன்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பொருள்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புகழ் முதலிய ஆசைகளுக்கு ஆட்படாத மனிதர்களே இல்லை எனலாம். இவற்றில் பெண்ணாசையால் அழிந்தவர்கள் பலர். இதனால்தான் சித்தர்களும் யோகியர்களும் பெண்ணாசை கூடாது என்றனர். இவர்களில் பலர் </w:t>
      </w:r>
      <w:r w:rsidR="007B56B2">
        <w:rPr>
          <w:rFonts w:ascii="Arial Unicode MS" w:eastAsia="Arial Unicode MS" w:hAnsi="Arial Unicode MS" w:cs="Arial Unicode MS" w:hint="cs"/>
          <w:sz w:val="24"/>
          <w:szCs w:val="24"/>
          <w:cs/>
        </w:rPr>
        <w:t>பெண்ணாசையை வெல்ல முடியாமல்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B56B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தன் தவ வலிமையை இழந்ததற்கான கதைகள் பல உண்டு. </w:t>
      </w:r>
      <w:r w:rsidR="008076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இப்பெண்ணாசையை வென்று சாதனைகள் படைத்தவர்கள் உலகில் மிகச் சிலரே ஆவார். </w:t>
      </w:r>
    </w:p>
    <w:p w:rsidR="00F724D7" w:rsidRDefault="00255420" w:rsidP="00F724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 xml:space="preserve">அந்த வகையில்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தோகாவி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ல்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யோகியர்கள்</w:t>
      </w:r>
      <w:r w:rsidR="005909BC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சமுதாயத்தால் ஒதுக்கப்பட்டு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1D3EE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150A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விளிம்புநிலையிலுள்ள </w:t>
      </w:r>
      <w:r w:rsidR="001D3EE9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மகளிர்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களைத்</w:t>
      </w:r>
      <w:r w:rsidR="001D3EE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தங்களது</w:t>
      </w:r>
      <w:r w:rsidR="0032195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ஐம்புலங்களால் 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நுகரக்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கூடிய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புலனி</w:t>
      </w:r>
      <w:r w:rsidR="005909BC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ன்ப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>ப்</w:t>
      </w:r>
      <w:r w:rsidR="00CE2A6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பொருளாக</w:t>
      </w:r>
      <w:r w:rsidR="005909B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பிறகு தெளிந்த </w:t>
      </w:r>
      <w:r w:rsidR="007150AD">
        <w:rPr>
          <w:rFonts w:ascii="Arial Unicode MS" w:eastAsia="Arial Unicode MS" w:hAnsi="Arial Unicode MS" w:cs="Arial Unicode MS" w:hint="cs"/>
          <w:sz w:val="24"/>
          <w:szCs w:val="24"/>
          <w:cs/>
        </w:rPr>
        <w:t>அ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றிவாக</w:t>
      </w:r>
      <w:r w:rsidR="005909B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>ஆசானாகப்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பயபடுத்திக்கொண்டு</w:t>
      </w:r>
      <w:r w:rsidR="005909B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அதன்வழி </w:t>
      </w:r>
      <w:r w:rsidR="00CE2A6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அவர்கள் 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ஞானநிலை எனும்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போதிச்சித்த</w:t>
      </w:r>
      <w:r w:rsidR="00CD6AC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த்தை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அடைந்ததாக</w:t>
      </w:r>
      <w:r w:rsidR="005909B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க் குறிப்பிடப் பெற்றுள்ளது.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திருக்குறளில் வரைவின்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மகளிர் எனும் அதிகாரத்தில் மகளிரைப்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பொருள் விழையும் ஆய்</w:t>
      </w:r>
      <w:r w:rsidR="007150AD">
        <w:rPr>
          <w:rFonts w:ascii="Arial Unicode MS" w:eastAsia="Arial Unicode MS" w:hAnsi="Arial Unicode MS" w:cs="Arial Unicode MS" w:hint="cs"/>
          <w:sz w:val="24"/>
          <w:szCs w:val="24"/>
          <w:cs/>
        </w:rPr>
        <w:t>தொடியா</w:t>
      </w:r>
      <w:r w:rsidR="00756812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ர்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(குறள்: 911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756812" w:rsidRPr="0033293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56812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பண்புஇல் மகளிர்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912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75681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பொருட்பெண்டிர்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913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75681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150A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பொருட்பொருளா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>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914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75681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5681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பொது</w:t>
      </w:r>
      <w:r w:rsidR="00222313">
        <w:rPr>
          <w:rFonts w:ascii="Arial Unicode MS" w:eastAsia="Arial Unicode MS" w:hAnsi="Arial Unicode MS" w:cs="Arial Unicode MS" w:hint="cs"/>
          <w:sz w:val="24"/>
          <w:szCs w:val="24"/>
          <w:cs/>
        </w:rPr>
        <w:t>நலத்தார்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915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22231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2231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புல்நலம் பூரிப்பார்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916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33293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22313">
        <w:rPr>
          <w:rFonts w:ascii="Arial Unicode MS" w:eastAsia="Arial Unicode MS" w:hAnsi="Arial Unicode MS" w:cs="Arial Unicode MS" w:hint="cs"/>
          <w:sz w:val="24"/>
          <w:szCs w:val="24"/>
          <w:cs/>
        </w:rPr>
        <w:t>பிறநெஞ்சில் பேணிப் புணர்பவர்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917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22231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2231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மாய மகளிர்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918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22231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2231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வரைஇலா மாண்இழையார்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919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22231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2231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இருமனப் பெண்டிர் 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(குறள்: 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920</w:t>
      </w:r>
      <w:r w:rsidR="00332936" w:rsidRPr="00332936">
        <w:rPr>
          <w:rFonts w:ascii="Arial Unicode MS" w:eastAsia="Arial Unicode MS" w:hAnsi="Arial Unicode MS" w:cs="Arial Unicode MS" w:hint="cs"/>
          <w:sz w:val="24"/>
          <w:szCs w:val="24"/>
        </w:rPr>
        <w:t>)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எனப் 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>பலவகையா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>கக் குறிப்பிடப் பெற்றுள்ளதைப் போன்று</w:t>
      </w:r>
      <w:r w:rsidR="0033293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32936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தோகாவி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>லும்</w:t>
      </w:r>
      <w:r w:rsidR="003329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இடம்பெற்றுள்ள மகளிரை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2. 2 ஆடுமகள்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2. 3 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4 மருமகள் நடுநாளமாகிய பெண் (அவதூதி)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3. 1 மது அளிக்கும் பெண்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10. 1 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7 இன்பமளிக்கும் பெண்</w:t>
      </w:r>
      <w:r w:rsidR="0093798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13. 1 - வெறுமையே மனைவியாகும்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28. 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1 - ஞான இலட்சினை அளிக்கும் பெண்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28. 2 - ஒருமித்தெழும் மகிழ்ச்சியின் அழகியப் பெண்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28. 4 விபச்சாரி எனும் மகிழ்ச்சிப் பெண்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50. 1 - மகிழ்ச்சி பெண்</w:t>
      </w:r>
      <w:r w:rsidR="0093798D" w:rsidRPr="00415FFD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3798D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50. 2 - வெறுமை எனும் அழகிய வேலைக்காரி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D967F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 </w:t>
      </w:r>
      <w:r w:rsidR="0042228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இடம்பெற்றுள்ளது. 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>அதாவது</w:t>
      </w:r>
      <w:r w:rsidR="0093798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37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E2A60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யோகினி</w:t>
      </w:r>
      <w:r w:rsidR="00CE2A6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E2A6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தோம்பி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சண்டாளி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E2A60" w:rsidRPr="004F32E4">
        <w:rPr>
          <w:rFonts w:ascii="Arial Unicode MS" w:eastAsia="Arial Unicode MS" w:hAnsi="Arial Unicode MS" w:cs="Arial Unicode MS" w:hint="cs"/>
          <w:sz w:val="24"/>
          <w:szCs w:val="24"/>
          <w:cs/>
        </w:rPr>
        <w:t>சபரி</w:t>
      </w:r>
      <w:r w:rsidR="00CE2A60" w:rsidRPr="004F32E4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E2A60" w:rsidRPr="004F32E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F32E4" w:rsidRPr="004F32E4">
        <w:rPr>
          <w:rFonts w:ascii="Arial Unicode MS" w:eastAsia="Arial Unicode MS" w:hAnsi="Arial Unicode MS" w:cs="Arial Unicode MS" w:hint="cs"/>
          <w:sz w:val="24"/>
          <w:szCs w:val="24"/>
          <w:cs/>
        </w:rPr>
        <w:t>சுண்டினி(சபரி)</w:t>
      </w:r>
      <w:r w:rsidR="00E269C0" w:rsidRPr="004F32E4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E269C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E2A60" w:rsidRPr="00CE2A60">
        <w:rPr>
          <w:rFonts w:ascii="Arial Unicode MS" w:eastAsia="Arial Unicode MS" w:hAnsi="Arial Unicode MS" w:cs="Arial Unicode MS" w:hint="cs"/>
          <w:sz w:val="24"/>
          <w:szCs w:val="24"/>
          <w:cs/>
        </w:rPr>
        <w:t>பொது மகளிர்</w:t>
      </w:r>
      <w:r w:rsidR="00CE2A60" w:rsidRPr="00CE2A6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E2A60" w:rsidRPr="00CE2A6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E2A60">
        <w:rPr>
          <w:rFonts w:ascii="Arial Unicode MS" w:eastAsia="Arial Unicode MS" w:hAnsi="Arial Unicode MS" w:cs="Arial Unicode MS" w:hint="cs"/>
          <w:sz w:val="24"/>
          <w:szCs w:val="24"/>
          <w:cs/>
        </w:rPr>
        <w:t>ஆடுமகள்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FB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விபாச்சரி</w:t>
      </w:r>
      <w:r w:rsidR="00CE2A6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CE2A6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E2A60" w:rsidRPr="00CE2A60">
        <w:rPr>
          <w:rFonts w:ascii="Arial Unicode MS" w:eastAsia="Arial Unicode MS" w:hAnsi="Arial Unicode MS" w:cs="Arial Unicode MS" w:hint="cs"/>
          <w:sz w:val="24"/>
          <w:szCs w:val="24"/>
          <w:cs/>
        </w:rPr>
        <w:t>இளம்பெண்</w:t>
      </w:r>
      <w:r w:rsidR="00F72FB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>எனப் பலவகையாகக் குறிப்பிடப்பெற்றுள்ளது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இதில்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யோகினி என்ற 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சொல்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உருவகத்தின் பொருண்மை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மிக விரிந்த ஒன்றாக உள்ளது. அதாவது</w:t>
      </w:r>
      <w:r w:rsidR="00F76A1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இப்பெண்ணின்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6A1F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>உடல் பரிமாணம் சமுதாயத்தால் ஒதுக்கப்பெற்ற பிரிவைச் சார்ந்தவைகளாக</w:t>
      </w:r>
      <w:r w:rsidR="00F76A1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பல்வேறு நிலைகளில் செயல்படு</w:t>
      </w:r>
      <w:r w:rsidR="00F76A1F">
        <w:rPr>
          <w:rFonts w:ascii="Arial Unicode MS" w:eastAsia="Arial Unicode MS" w:hAnsi="Arial Unicode MS" w:cs="Arial Unicode MS" w:hint="cs"/>
          <w:sz w:val="24"/>
          <w:szCs w:val="24"/>
          <w:cs/>
        </w:rPr>
        <w:t>வதாக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உள்ளன.  </w:t>
      </w:r>
    </w:p>
    <w:p w:rsidR="00F724D7" w:rsidRPr="003F630C" w:rsidRDefault="00F76A1F" w:rsidP="00F724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எடுத்துக்காட்டாக: </w:t>
      </w:r>
      <w:r w:rsidR="00F724D7" w:rsidRPr="00F131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1. தோம்பி</w:t>
      </w:r>
      <w:r w:rsidR="00F724D7" w:rsidRPr="00F131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724D7" w:rsidRPr="00F131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பெண் </w:t>
      </w:r>
      <w:r w:rsidR="00F724D7" w:rsidRPr="00F131CF">
        <w:rPr>
          <w:rFonts w:ascii="Arial Unicode MS" w:eastAsia="Arial Unicode MS" w:hAnsi="Arial Unicode MS" w:cs="Arial Unicode MS"/>
          <w:b/>
          <w:bCs/>
          <w:sz w:val="24"/>
          <w:szCs w:val="24"/>
        </w:rPr>
        <w:t>–</w:t>
      </w:r>
      <w:r w:rsidR="00F724D7" w:rsidRPr="00F131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>இவள் பரிசல்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படகு ஓட்டும் பெண்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ஓட்டக்காரி என அழைக்கப்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பெறுகின்றாள்  </w:t>
      </w:r>
      <w:r w:rsidR="00F724D7" w:rsidRPr="00F131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2. சண்டாளி </w:t>
      </w:r>
      <w:r w:rsidR="00F724D7" w:rsidRPr="00F131C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இவள் தோல் வேலை 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செய்பவள்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ஆவாள்.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F131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3. சபரி </w:t>
      </w:r>
      <w:r w:rsidR="00F724D7" w:rsidRPr="00F131C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="00F724D7" w:rsidRPr="00F131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இவளும் 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>சபரமென்ற தோல் வேலை செய்பவளாவாள்.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3F630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4. </w:t>
      </w:r>
      <w:r w:rsidR="004F32E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சுண்டினி(</w:t>
      </w:r>
      <w:r w:rsidR="00CE2A60" w:rsidRPr="00F131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சபரி</w:t>
      </w:r>
      <w:r w:rsidR="004F32E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)</w:t>
      </w:r>
      <w:r w:rsidR="00F724D7" w:rsidRPr="003F630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F724D7" w:rsidRPr="003F630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="00F724D7" w:rsidRPr="00F131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இவள் சாராயம் கச்சுபவளாவாள். 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>மேலும்</w:t>
      </w:r>
      <w:r w:rsidR="00F724D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3F630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பொது மகளிர் </w:t>
      </w:r>
      <w:r w:rsidR="00F724D7" w:rsidRPr="003F630C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-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சினானி எனவும் </w:t>
      </w:r>
      <w:r w:rsidR="00F724D7" w:rsidRPr="003F630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விபச்சாரி -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தாரி எனவும் </w:t>
      </w:r>
      <w:r w:rsidR="00F724D7" w:rsidRPr="003F630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இளம்பெண் -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பாளி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பகுரி எனவும் </w:t>
      </w:r>
      <w:r w:rsidR="00F724D7" w:rsidRPr="003F63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24D7" w:rsidRPr="003F630C">
        <w:rPr>
          <w:rFonts w:ascii="Arial Unicode MS" w:eastAsia="Arial Unicode MS" w:hAnsi="Arial Unicode MS" w:cs="Arial Unicode MS" w:hint="cs"/>
          <w:sz w:val="24"/>
          <w:szCs w:val="24"/>
          <w:cs/>
        </w:rPr>
        <w:t>சித்திரிக்கப்பெற்றுள்ளனர்.</w:t>
      </w:r>
    </w:p>
    <w:p w:rsidR="00F724D7" w:rsidRPr="00415FFD" w:rsidRDefault="00F76A1F" w:rsidP="00F724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மேற்கூறப்பெற்ற மகளிர்கள் இடத்திற்கு ஏற்றார்போல் இடம்பெறுவதோடு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சார்பற்ற நிலையையும் சூனிய நிலையான வெறுமையையும் சுட்டிக்காட்டுகின்றனர்.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அவை வருமாறு:</w:t>
      </w:r>
    </w:p>
    <w:p w:rsidR="00F724D7" w:rsidRPr="00415FFD" w:rsidRDefault="00BF4D7A" w:rsidP="00F724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அ. இவர்கள் ஞானமுத்திரையாக யோகியர்களின் கூட்டாளிகளாக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பங்காளியாகச் செயல்படுகின்றனர்.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ஆ. இவர்கள் தூய்மையடைந்த நடுநாளத்தை (அவதூதி) அடையாளப் படுத்துகின்றனர்.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இ. இவர்கள் </w:t>
      </w:r>
      <w:r w:rsidR="00F724D7" w:rsidRPr="00415FFD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நைராத்மாவாகப் பத்துப் பாடல்களில் இடம்பெற்றுள்ளனர்.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இந்த யோகினியர்கள் சார்புநிலைகளிலும் செயல்பட்டுள்ளனர். அவை:</w:t>
      </w:r>
    </w:p>
    <w:p w:rsidR="00F724D7" w:rsidRPr="00F508C5" w:rsidRDefault="00F724D7" w:rsidP="00F724D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ab/>
        <w:t xml:space="preserve">i.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தூய்மையற்ற அவதூதியாகவும்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 xml:space="preserve">ii. 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மருட்சியாகவும் உள்ளனர். உடல் தளத்தில் யோகினி (கரும முத்திரையாக) செயல்படும் முத்திரையாக இருப்பதால்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யோகிய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ர் முற்றிலுமே விலக்கப்பட வேண்டும். அதே வேளையில் இந்த யோகினியர்களே உச்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சக்கட்ட மகாமுத்திரைக்கு உருவகமாக அடையாளப் படுத்தப்பெறு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கின்றனர். </w:t>
      </w:r>
    </w:p>
    <w:p w:rsidR="007925A5" w:rsidRDefault="00BF4D7A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சித்தர்கள் பிரம்மச்சரியத்தைத் தழுவினார்கள். பிரம்மச்சரியம் 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  <w:cs/>
        </w:rPr>
        <w:t>(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</w:rPr>
        <w:t>Bamachar)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என்பது ஒரு புத்த மத தாந்தி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ரகமாகும் 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</w:rPr>
        <w:t>(Buddhist Tantrism).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இந்தத் 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>தாந்திரக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த்தை ஒரு ஆண்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ஒரு பெண்ணோடு கூட்டாகச் சேர்ந்து நடைமுறை படுத்துவார்கள். இதற்கு ஒரு தாழ்த்தப்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பெற்ற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பெண்ணைத் 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</w:rPr>
        <w:t>(yogini)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தேர்ந்தெடுப்பார்கள். சித்தர்கள் உண்மையிலேயே சாதியின்மீது நம்பிக்கையற்று அனைத்துச் சாதியினரையும் ஒன்றாகக் கருதும் பண்புடையவர்கள். இவர்கள் தாழ்த்தப்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பெற்ற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மக்களை அரவணைத்ததற்கான குறிப்புகள் உள்ளன. இந்த பிரம்மச்சரியர்கள் சமூகத்தில் பெரும்மதிப்பிற்கு உரியவர்களாக இருந்துள்ளனர். இவர்களை அரசர்கள்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இளவரசர்கள் தங்களது குருவாக ஏற்றுக்கொண்டுள்ளனர். சித்தர்கள் தங்களை ஆத்ம பலம் கொண்டவர்களாக வெளிப்படுத்திக்கொண்டதோடு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வர்கள் பேசிய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எழுதிய மொழியானது பிறர்க்குப் புரிந்தும் புரியாமலும் இருந்துள்ளது. சித்தர்கள் தங்களது உடலை மூலதனமாகக்கொண்டு அதன்வழி யோகநிலைக்கு எடுத்துச்சென்று எண்ணங்களை சூன்ய(ஒன்றுமில்லாத </w:t>
      </w:r>
      <w:r w:rsidR="00F724D7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</w:rPr>
        <w:t>Sunnya</w:t>
      </w:r>
      <w:r w:rsidR="00F724D7">
        <w:rPr>
          <w:rFonts w:ascii="Times New Roman" w:eastAsia="Arial Unicode MS" w:hAnsi="Times New Roman" w:hint="cs"/>
          <w:sz w:val="24"/>
          <w:szCs w:val="24"/>
          <w:cs/>
        </w:rPr>
        <w:t xml:space="preserve"> 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</w:rPr>
        <w:t>(emptiness</w:t>
      </w:r>
      <w:r w:rsidR="00F724D7" w:rsidRPr="00206AB3">
        <w:rPr>
          <w:rFonts w:ascii="Times New Roman" w:eastAsia="Arial Unicode MS" w:hAnsi="Times New Roman" w:cs="Times New Roman"/>
          <w:sz w:val="24"/>
          <w:szCs w:val="24"/>
          <w:cs/>
        </w:rPr>
        <w:t>)</w:t>
      </w:r>
      <w:r w:rsidR="00F724D7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நிலைக்கு மாற்றக்கூடிய ஆற்றலுடையவர்களாக இருந்துள்ள</w:t>
      </w:r>
      <w:r w:rsidR="00F724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தைப் பின்வரும் எடுத்துக்காட்டுகளின்வழி விளங்கிக்கொள்ள முடிகின்றன. </w:t>
      </w:r>
    </w:p>
    <w:p w:rsidR="00244BDA" w:rsidRDefault="00244BDA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ab/>
      </w:r>
      <w:r w:rsidR="00255420" w:rsidRPr="00874B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28. 2 - ஒருமித்தெழும் அழகுப்பெண்</w:t>
      </w:r>
      <w:r w:rsidR="00255420" w:rsidRPr="00874B1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  <w:r w:rsidR="00255420" w:rsidRPr="00874B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>ஓ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குடிபோதையிலுள்ள சவாராவே!  ஏய்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பித்துப்பித்த சவாராவே! பிதற்றாதே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புகார் எழுப்பாதே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ஒருமித்தெழும் இன்ப அழகுபெண் என்பதே உன் மனைவியின் பெயர்.</w:t>
      </w:r>
      <w:r w:rsidR="00392E1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A92640" w:rsidRDefault="00244BDA" w:rsidP="00A9264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255420" w:rsidRPr="00874B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13. 1 - வெறுமையே மனைவியாகும்</w:t>
      </w:r>
      <w:r w:rsidR="00255420" w:rsidRPr="00874B1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  <w:r w:rsidR="00255420" w:rsidRPr="00874B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>முச்சரணம் செய்தபின் எண் பகுதிகள் கொண்ட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படகு ஒன்று கிட்டியது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ஒருவருடைய உடலே பெருங்கருணையாம்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வெறுமையே மனைவியாம்.</w:t>
      </w:r>
      <w:r w:rsidR="00255420" w:rsidRPr="00874B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>முச்சரணம் என்பது நான்காவதுநிலை. இதில் உடல்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பேச்சு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மனம் ஆகி</w:t>
      </w:r>
      <w:r w:rsidR="00255420">
        <w:rPr>
          <w:rFonts w:ascii="Arial Unicode MS" w:eastAsia="Arial Unicode MS" w:hAnsi="Arial Unicode MS" w:cs="Arial Unicode MS" w:hint="cs"/>
          <w:sz w:val="24"/>
          <w:szCs w:val="24"/>
          <w:cs/>
        </w:rPr>
        <w:t>ய மூன்றும் கரைந்து விடுகின்றன.</w:t>
      </w:r>
    </w:p>
    <w:p w:rsidR="00A92640" w:rsidRDefault="00A92640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255420" w:rsidRPr="00874B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50. 2 - வெறுமை எனும் அழகிய வேலைக்காரி</w:t>
      </w:r>
      <w:r w:rsidR="00255420" w:rsidRPr="00874B1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  <w:r w:rsidR="00255420" w:rsidRPr="00874B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>கைவிடு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உன் தாயைக் கைவிடு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அது இணக்கமற்ற அறியாமை மூஞ்சுறு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காமவிளையாட்டில் களிப்படைந்து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அழகான வேலைக்காரியைச் சவாரா  எடுத்துக்கொண்டார்.</w:t>
      </w:r>
    </w:p>
    <w:p w:rsidR="006D1CDA" w:rsidRDefault="00A92640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255420" w:rsidRPr="00867DB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50. 1 - மகிழ்ச்சி பெண்</w:t>
      </w:r>
      <w:r w:rsidR="00255420" w:rsidRPr="00867DB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  <w:cs/>
        </w:rPr>
        <w:t>வானத்திற்கும் மேலே வானம்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அங்கு அடர்ந்து வளர்ந்த தோட்டமுண்டு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அங்கு நெஞ்சமெனும் மண்வாரி உண்டு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கழுத்தில் மகிழ்ச்சிப் பெண் விழிக்கும் போது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67DB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அது தோண்டப்பெறுகிறது.</w:t>
      </w:r>
    </w:p>
    <w:p w:rsidR="00244BDA" w:rsidRDefault="00244BDA" w:rsidP="00A9264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255420" w:rsidRPr="00874B1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28. 1 - ஞான இலட்சினை அளிக்கும் பெண்</w:t>
      </w:r>
      <w:r w:rsidR="00255420" w:rsidRPr="00874B1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  <w:r w:rsidR="0025542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>நெடிதுயர்ந்த மலை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சவாரப்பெண் அங்கு வாழ்கின்றாள்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மயில்தோகைகளை அவள் அணிகின்றாள்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255420" w:rsidRPr="00874B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தன் கழுத்தைச் சுற்றிக் கஞ்சா கனிமாலை அணிந்திருக்கின்றாள்.</w:t>
      </w:r>
      <w:r w:rsidR="00255420" w:rsidRPr="00874B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4BDA" w:rsidRDefault="00255420" w:rsidP="00244BD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204F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50. 5.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தினை முற்றிவிட்டது</w:t>
      </w:r>
      <w:r w:rsidRPr="0099791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சவாராவும் சவாரியும் குடிபோதையில் உள்ளனர்</w:t>
      </w:r>
      <w:r w:rsidRPr="0099791E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ஒவ்வொரு நாளும் காமவிளையாட்டில் மயக்கமுற்ற சவாரா</w:t>
      </w:r>
      <w:r w:rsidRPr="0099791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எதையும் நோக்குவதில்லை.</w:t>
      </w:r>
    </w:p>
    <w:p w:rsidR="00244BDA" w:rsidRDefault="00255420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99791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2. 2 ஆடுமகள்</w:t>
      </w:r>
      <w:r w:rsidRPr="0099791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>வீட்டிலே முற்றம் உண்டு</w:t>
      </w:r>
      <w:r w:rsidRPr="0099791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ஏய்</w:t>
      </w:r>
      <w:r w:rsidRPr="0099791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ஆடுமகளே! கேள்</w:t>
      </w:r>
      <w:r w:rsidRPr="0099791E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திருடன் கம்பளத்தை நள்ளிரவில் தூக்கிச் சென்றான்.</w:t>
      </w:r>
    </w:p>
    <w:p w:rsidR="00244BDA" w:rsidRDefault="00244BDA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255420" w:rsidRPr="0099791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2. 3 </w:t>
      </w:r>
      <w:r w:rsidR="00255420" w:rsidRPr="0099791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="00255420" w:rsidRPr="0099791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4 மருமகள் நடுநாளமாகிய பெண் (அவதூதி)</w:t>
      </w:r>
      <w:r w:rsidR="00255420" w:rsidRPr="0099791E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  <w:r w:rsidR="00255420" w:rsidRPr="0099791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>மாமனார் தூங்கிவிட்டார்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மருமகள் விழித்திருக்கின்றாள்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திருடனால் கம்பளம் தூக்கிச் செல்லப்</w:t>
      </w:r>
      <w:r w:rsidR="00072B83">
        <w:rPr>
          <w:rFonts w:ascii="Arial Unicode MS" w:eastAsia="Arial Unicode MS" w:hAnsi="Arial Unicode MS" w:cs="Arial Unicode MS" w:hint="cs"/>
          <w:sz w:val="24"/>
          <w:szCs w:val="24"/>
          <w:cs/>
        </w:rPr>
        <w:t>பெற்ற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>து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எங்கே போய் அதைத் தேடுவது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</w:rPr>
        <w:t>?</w:t>
      </w:r>
      <w:r w:rsidR="007925A5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7925A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- 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>பகலில் காகம் மருமகளை மிரட்டுகிறது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255420" w:rsidRPr="009979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அவள் இரவுப்பொழுதில் காமரூபனிடம் செல்கின்றாள்.</w:t>
      </w:r>
    </w:p>
    <w:p w:rsidR="00255420" w:rsidRPr="00775FBF" w:rsidRDefault="00255420" w:rsidP="00244BD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9791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lastRenderedPageBreak/>
        <w:t>3. 1 மது அளிக்கும் பெண்</w:t>
      </w:r>
      <w:r w:rsidRPr="0099791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775FBF">
        <w:rPr>
          <w:rFonts w:ascii="Arial Unicode MS" w:eastAsia="Arial Unicode MS" w:hAnsi="Arial Unicode MS" w:cs="Arial Unicode MS" w:hint="cs"/>
          <w:sz w:val="24"/>
          <w:szCs w:val="24"/>
          <w:cs/>
        </w:rPr>
        <w:t>ஒருத்தி மது அளிக்கும் பெண்</w:t>
      </w:r>
      <w:r w:rsidRPr="00775FB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775FB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அவள் இரண்டு வீடுகளில் நுழைகின்றாள்</w:t>
      </w:r>
      <w:r w:rsidRPr="00775FBF">
        <w:rPr>
          <w:rFonts w:ascii="Arial Unicode MS" w:eastAsia="Arial Unicode MS" w:hAnsi="Arial Unicode MS" w:cs="Arial Unicode MS" w:hint="cs"/>
          <w:sz w:val="24"/>
          <w:szCs w:val="24"/>
        </w:rPr>
        <w:t xml:space="preserve">; </w:t>
      </w:r>
      <w:r w:rsidRPr="00775FBF">
        <w:rPr>
          <w:rFonts w:ascii="Arial Unicode MS" w:eastAsia="Arial Unicode MS" w:hAnsi="Arial Unicode MS" w:cs="Arial Unicode MS" w:hint="cs"/>
          <w:sz w:val="24"/>
          <w:szCs w:val="24"/>
          <w:cs/>
        </w:rPr>
        <w:t>அவளிடம் நொதிப்பானும் இல்லை</w:t>
      </w:r>
      <w:r w:rsidRPr="00775FB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775FB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பட்டைத் தூளும் இல்லை</w:t>
      </w:r>
      <w:r w:rsidRPr="00775FB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775FB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இருப்பினும் அவள் மதுவை உற்பத்தி செய்கின்றாள்.</w:t>
      </w:r>
    </w:p>
    <w:p w:rsidR="00B521D3" w:rsidRDefault="00255420" w:rsidP="00515938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925A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கண்குப்பதா</w:t>
      </w:r>
      <w:r w:rsidR="00B521D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:</w:t>
      </w:r>
      <w:r w:rsidR="007925A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B521D3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பாடியப் பத்தாவது</w:t>
      </w:r>
      <w:r w:rsidR="00B521D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B521D3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பாடல் இதன் ஒட்டுமொத்த பொருண்மையையும் உள்ளடக்கியதாக உள்ளது. 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அதன் விளக்கம் </w:t>
      </w:r>
      <w:r w:rsidR="00B521D3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வருமாறு: </w:t>
      </w:r>
    </w:p>
    <w:p w:rsidR="00255420" w:rsidRDefault="00515938" w:rsidP="00B521D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="00B521D3" w:rsidRPr="0099791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10. 1 </w:t>
      </w:r>
      <w:r w:rsidR="00B521D3" w:rsidRPr="0099791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–</w:t>
      </w:r>
      <w:r w:rsidR="00B521D3" w:rsidRPr="0099791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7 இன்பமளிக்கும் பெண்</w:t>
      </w:r>
      <w:r w:rsidR="00B521D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:</w:t>
      </w:r>
      <w:r w:rsidR="00B521D3">
        <w:rPr>
          <w:rFonts w:ascii="Arial Unicode MS" w:eastAsia="Arial Unicode MS" w:hAnsi="Arial Unicode MS" w:cs="Arial Unicode MS" w:hint="cs"/>
          <w:sz w:val="24"/>
          <w:szCs w:val="24"/>
        </w:rPr>
        <w:t xml:space="preserve"> 1.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தூய்மையுற்ற நடுநாளமாகிய நைராத்மா தோம்பி எனப்படுகின்றாள். பேரின்பச் சக்கரமே அவளது குடிசை. அது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புலன்பொருட்கள</w:t>
      </w:r>
      <w:r w:rsidR="00F131CF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் எனும் நகருக்கு வெளியே உள்ளது.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அனுபவமற்ற யோகியரது போதிச்சித்தம் எனும் மழித்த தலை அந்தணச் சிறுவன்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மணிமூலாவிலிருந்து இடைவிடாது உன்னை உரசிக்கொண்டு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துயர்நீத்த இன்பத்திற்குச் செல்கின்றான்.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வெட்கத்தை விடுத்து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கண்கு என்னும் கபாலி யோகியாகிய நான்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உன்னோடு இணைவேன். ஞானம் - வழிமுறை இணைப்பில் உருவாகும் பெருமுத்திரை எனும் நிறைவு பெறுதலே எனது அம்மண உணர்வாகும்.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3.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நிர்மாணச் சக்கரம் ஒரு தாமரை. அது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அறுபத்துநான்கு இதழ்கள் கொண்டது. அதன்மீது ஏறி அமர்ந்து பேரிச்சைப் பேரின்பத்தில் ஏழைத் தோம்பியர் ஆடுகின்றனர்.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4.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ஓ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தோம்பி! நான் உன்னிடம் அயராமல் கேட</w:t>
      </w:r>
      <w:r w:rsidR="007C1BB5">
        <w:rPr>
          <w:rFonts w:ascii="Arial Unicode MS" w:eastAsia="Arial Unicode MS" w:hAnsi="Arial Unicode MS" w:cs="Arial Unicode MS" w:hint="cs"/>
          <w:sz w:val="24"/>
          <w:szCs w:val="24"/>
          <w:cs/>
        </w:rPr>
        <w:t>்கின்றேன். யாருடைய போதிச்சித்தப்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படகில் நீ வந்து செல்கின்றாய்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?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. அனைத்துமே ஒருமித்தெழுகின்ற இன்பத்தைக் கொண்டிருப்பதால் உண்மையிலே நீ வருவதுமில்லை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போவதுமில்லை.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5.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அறியாமை வடிவில் உள்ள தாமரை எனும்  உனது கோர்க்கின்ற மணியிழை பிறப்புறுப்பைக் கடைவிரிக்கின்றாய். குருவின் திருவடியருள் துணையோடு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என்னையே கைவிட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நீ விற்பனை செய்கின்றாய். புலன்பொருட்கள் என்ற பொய்த்தோற்றத் தழைகள் நிறைந்த கூடைகளையும் ஏய்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தோம்பியே! நீ விற்கின்றாய். உன்பொருட்டு நான் என் உடல் வாழ்க்கை என்னும் நடிகப் பேழையை விட்டுவிட்டேன்.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6.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ஓ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நீ ஒரு தோம்பி!. இன்பத்தைத் தக்கவைக்கும் நான் ஒரு கபாலி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உன்பொருட்டு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ஆறு ததாகத்தா அணிகளன்களால் ஆகிய எலும்பு மாலையை நான் அணிந்து கொண்டேன்.</w:t>
      </w:r>
      <w:r w:rsid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7. 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உடலெனும் குட்டையைக் கலக்கி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தூய்மையற்ற நடுநாளமாகிய தோம்பி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போதிச்சித்தம் எனும் தாமரை வேர்களை உண்ணுகின்றாள். பொய்த</w:t>
      </w:r>
      <w:r w:rsidR="00E55B75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்தோற்றத்திலிருந்து விடுதலை பெறுவதா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>ல்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நான் உன்னைக் கொல்லுவதாகும். ஓ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255420" w:rsidRPr="00B521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தோம்பியே! நான் உன்னுயிரை  எடுக்கின்றேன்.</w:t>
      </w:r>
      <w:r w:rsidR="004D32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CF0513" w:rsidRDefault="00F911F4" w:rsidP="00B521D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மேற்கூறப்பெற்ற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கருத்துகளின்வழி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8295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திருக்குறளில் வருணாசிரமச் சாதி பேதக் கொடுமைகளைக் கண்டிக்கும் வகையில் </w:t>
      </w:r>
      <w:r w:rsidR="00E82954" w:rsidRPr="00BC247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பிறப்பொக்கும் எல்லா உயிர்க்கும்</w:t>
      </w:r>
      <w:r w:rsidR="00E8295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BC247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(குறள்: </w:t>
      </w:r>
      <w:r w:rsidR="00BC247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lastRenderedPageBreak/>
        <w:t>972</w:t>
      </w:r>
      <w:r w:rsidR="00BC2478"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)</w:t>
      </w:r>
      <w:r w:rsidR="00BC247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E82954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என்ற சமத்துவக் கொள்கையை நிலைநாட்டுவதைப் போல</w:t>
      </w:r>
      <w:r w:rsidR="00E82954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E8295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BC2478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தோகாவி</w:t>
      </w:r>
      <w:r w:rsidR="00BC247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லும் </w:t>
      </w:r>
      <w:r w:rsidR="00BC2478"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>சமுதாயத்தால் ஒதுக்கப்பட்டு</w:t>
      </w:r>
      <w:r w:rsidR="00BC2478" w:rsidRPr="00415FF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BC247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புறந்தள்ளப்பெற்ற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மகளிரால்தான்</w:t>
      </w:r>
      <w:r w:rsidRPr="00415FF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சித்தர்கள் தங்களது உடலை மூலதன</w:t>
      </w:r>
      <w:r w:rsidR="00BC247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மாகக்கொண்டு </w:t>
      </w:r>
      <w:r w:rsidR="00DC1BA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ஞானநிலையென்ற போதிச்சித்தநிலையை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அடைந்துள்ளனர் </w:t>
      </w:r>
      <w:r w:rsidR="0093533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எனும் </w:t>
      </w:r>
      <w:r w:rsidR="00275CA3">
        <w:rPr>
          <w:rFonts w:ascii="Arial Unicode MS" w:eastAsia="Arial Unicode MS" w:hAnsi="Arial Unicode MS" w:cs="Arial Unicode MS" w:hint="cs"/>
          <w:sz w:val="24"/>
          <w:szCs w:val="24"/>
          <w:cs/>
        </w:rPr>
        <w:t>இந்நிகழ்</w:t>
      </w:r>
      <w:r w:rsidR="00C66D4B">
        <w:rPr>
          <w:rFonts w:ascii="Arial Unicode MS" w:eastAsia="Arial Unicode MS" w:hAnsi="Arial Unicode MS" w:cs="Arial Unicode MS" w:hint="cs"/>
          <w:sz w:val="24"/>
          <w:szCs w:val="24"/>
          <w:cs/>
        </w:rPr>
        <w:t>வு</w:t>
      </w:r>
      <w:r w:rsidR="00275CA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275CA3" w:rsidRPr="00275CA3" w:rsidRDefault="00275CA3" w:rsidP="00B521D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பற்றுக பற்றற்றான் பற்றினை அப்பற்றை</w:t>
      </w:r>
    </w:p>
    <w:p w:rsidR="00275CA3" w:rsidRPr="00275CA3" w:rsidRDefault="00275CA3" w:rsidP="00B521D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பற்றுக பற்று விடற்கு. </w:t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>(குறள்: 350</w:t>
      </w:r>
      <w:r w:rsidRPr="00275CA3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)</w:t>
      </w:r>
    </w:p>
    <w:p w:rsidR="00ED7691" w:rsidRDefault="00ED7691" w:rsidP="00ED769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எனும் குறள் கருத்துக்குப் பொருந்தும் வகையில் அமையப்பெற்றுள்ளது.</w:t>
      </w:r>
    </w:p>
    <w:p w:rsidR="00BC2478" w:rsidRPr="00AB1DBF" w:rsidRDefault="00BC2478" w:rsidP="00ED7691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B1DB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முடிவுரை</w:t>
      </w:r>
    </w:p>
    <w:p w:rsidR="006A1915" w:rsidRDefault="00AB1DBF" w:rsidP="004F4629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5F7F4E">
        <w:rPr>
          <w:rFonts w:ascii="Arial Unicode MS" w:eastAsia="Arial Unicode MS" w:hAnsi="Arial Unicode MS" w:cs="Arial Unicode MS" w:hint="cs"/>
          <w:sz w:val="24"/>
          <w:szCs w:val="24"/>
          <w:cs/>
        </w:rPr>
        <w:t>மகளிரின் ஆளுமைகளை ஏற்று</w:t>
      </w:r>
      <w:r w:rsidR="004F46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F7F4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மதிக்காமல் அவர்களை </w:t>
      </w:r>
      <w:r w:rsidR="008425E1">
        <w:rPr>
          <w:rFonts w:ascii="Arial Unicode MS" w:eastAsia="Arial Unicode MS" w:hAnsi="Arial Unicode MS" w:cs="Arial Unicode MS" w:hint="cs"/>
          <w:sz w:val="24"/>
          <w:szCs w:val="24"/>
          <w:cs/>
        </w:rPr>
        <w:t>ஆடவர்</w:t>
      </w:r>
      <w:r w:rsidR="005F7F4E">
        <w:rPr>
          <w:rFonts w:ascii="Arial Unicode MS" w:eastAsia="Arial Unicode MS" w:hAnsi="Arial Unicode MS" w:cs="Arial Unicode MS" w:hint="cs"/>
          <w:sz w:val="24"/>
          <w:szCs w:val="24"/>
          <w:cs/>
        </w:rPr>
        <w:t>களுக்கு இன்பமளிக்கக் கூடிய</w:t>
      </w:r>
      <w:r w:rsidR="005F7F4E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5F7F4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பிற சேவைகளைச் செய்யக் கூடிய 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>கருவியாகக் கருதிய</w:t>
      </w:r>
      <w:r w:rsidR="005F7F4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>அக்</w:t>
      </w:r>
      <w:r w:rsidR="005F7F4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காலக்கட்டங்களில்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திருக்குற</w:t>
      </w:r>
      <w:r w:rsidR="008425E1">
        <w:rPr>
          <w:rFonts w:ascii="Arial Unicode MS" w:eastAsia="Arial Unicode MS" w:hAnsi="Arial Unicode MS" w:cs="Arial Unicode MS" w:hint="cs"/>
          <w:sz w:val="24"/>
          <w:szCs w:val="24"/>
          <w:cs/>
        </w:rPr>
        <w:t>ளு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ம்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425E1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 w:rsidR="008425E1">
        <w:rPr>
          <w:rFonts w:ascii="Arial Unicode MS" w:eastAsia="Arial Unicode MS" w:hAnsi="Arial Unicode MS" w:cs="Arial Unicode MS" w:hint="cs"/>
          <w:sz w:val="24"/>
          <w:szCs w:val="24"/>
          <w:cs/>
        </w:rPr>
        <w:t>வு</w:t>
      </w:r>
      <w:r w:rsidRPr="00C34722">
        <w:rPr>
          <w:rFonts w:ascii="Arial Unicode MS" w:eastAsia="Arial Unicode MS" w:hAnsi="Arial Unicode MS" w:cs="Arial Unicode MS" w:hint="eastAsia"/>
          <w:sz w:val="24"/>
          <w:szCs w:val="24"/>
          <w:cs/>
        </w:rPr>
        <w:t>ம்</w:t>
      </w:r>
      <w:r w:rsidR="008425E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மகளிரை</w:t>
      </w:r>
      <w:r w:rsidRPr="00C34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>முன்னிலைப் படுத்தி</w:t>
      </w:r>
      <w:r w:rsidR="009F2F51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F4B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சமத்துவத்திற்கு எதிரான 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>ஆணாதிக்கத்தை</w:t>
      </w:r>
      <w:r w:rsidR="009F2F51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வருணாசிரமக் கொள்கையை எதிர்த்து </w:t>
      </w:r>
      <w:r w:rsidR="004F46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மகளிரை முதன்மைப்படுத்தி உள்ளன 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>எனலாம். ஏனெனில்</w:t>
      </w:r>
      <w:r w:rsidR="009F2F51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70A68">
        <w:rPr>
          <w:rFonts w:ascii="Arial Unicode MS" w:eastAsia="Arial Unicode MS" w:hAnsi="Arial Unicode MS" w:cs="Arial Unicode MS" w:hint="cs"/>
          <w:sz w:val="24"/>
          <w:szCs w:val="24"/>
          <w:cs/>
        </w:rPr>
        <w:t>திருக்குறள்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மகளிரால் இல்லற </w:t>
      </w:r>
      <w:r w:rsidR="009F2F51">
        <w:rPr>
          <w:rFonts w:ascii="Arial Unicode MS" w:eastAsia="Arial Unicode MS" w:hAnsi="Arial Unicode MS" w:cs="Arial Unicode MS" w:hint="cs"/>
          <w:sz w:val="24"/>
          <w:szCs w:val="24"/>
          <w:cs/>
        </w:rPr>
        <w:t>வாழ்வியல்நெறி மேன்மை</w:t>
      </w:r>
      <w:r w:rsidR="00870A68">
        <w:rPr>
          <w:rFonts w:ascii="Arial Unicode MS" w:eastAsia="Arial Unicode MS" w:hAnsi="Arial Unicode MS" w:cs="Arial Unicode MS" w:hint="cs"/>
          <w:sz w:val="24"/>
          <w:szCs w:val="24"/>
          <w:cs/>
        </w:rPr>
        <w:t>யடைந்ததை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>ச்</w:t>
      </w:r>
      <w:r w:rsidR="00870A6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சுட்டிக்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>காட்டி</w:t>
      </w:r>
      <w:r w:rsidR="009D034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</w:t>
      </w:r>
      <w:r w:rsidR="009D034A" w:rsidRPr="0028355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வற்றின்வழி மகளிரும் ஆடவரும் 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சரிநிகர் சமத்துவத்துடன் வாழ்ந்தால்தான் வாழ்க்கைக்குரிய இலக்கினை எட்டமுடியும் என்பதனை </w:t>
      </w:r>
      <w:r w:rsidR="00D052DF">
        <w:rPr>
          <w:rFonts w:ascii="Arial Unicode MS" w:eastAsia="Arial Unicode MS" w:hAnsi="Arial Unicode MS" w:cs="Arial Unicode MS" w:hint="cs"/>
          <w:sz w:val="24"/>
          <w:szCs w:val="24"/>
          <w:cs/>
        </w:rPr>
        <w:t>வலியுறுத்தியதை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ப்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போன்று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D03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70A68">
        <w:rPr>
          <w:rFonts w:ascii="Arial Unicode MS" w:eastAsia="Arial Unicode MS" w:hAnsi="Arial Unicode MS" w:cs="Arial Unicode MS" w:hint="eastAsia"/>
          <w:sz w:val="24"/>
          <w:szCs w:val="24"/>
          <w:cs/>
        </w:rPr>
        <w:t>பெளத்த கானா ஓ தோகா</w:t>
      </w:r>
      <w:r w:rsidR="00870A68">
        <w:rPr>
          <w:rFonts w:ascii="Arial Unicode MS" w:eastAsia="Arial Unicode MS" w:hAnsi="Arial Unicode MS" w:cs="Arial Unicode MS" w:hint="cs"/>
          <w:sz w:val="24"/>
          <w:szCs w:val="24"/>
          <w:cs/>
        </w:rPr>
        <w:t>வு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ம் இல்லற வாழ்வியல்நிலைக்கு அடுத்த மேன்மை </w:t>
      </w:r>
      <w:r w:rsidR="00A64BE2">
        <w:rPr>
          <w:rFonts w:ascii="Arial Unicode MS" w:eastAsia="Arial Unicode MS" w:hAnsi="Arial Unicode MS" w:cs="Arial Unicode MS" w:hint="cs"/>
          <w:sz w:val="24"/>
          <w:szCs w:val="24"/>
          <w:cs/>
        </w:rPr>
        <w:t>நிலையான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ஞானநிலையென்ற போதிச்சித்தநிலையை யோகியர்கள் அடைய மகளி</w:t>
      </w:r>
      <w:r w:rsidR="00A64BE2">
        <w:rPr>
          <w:rFonts w:ascii="Arial Unicode MS" w:eastAsia="Arial Unicode MS" w:hAnsi="Arial Unicode MS" w:cs="Arial Unicode MS" w:hint="cs"/>
          <w:sz w:val="24"/>
          <w:szCs w:val="24"/>
          <w:cs/>
        </w:rPr>
        <w:t>ர்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தான்</w:t>
      </w:r>
      <w:r w:rsidR="00870A6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A64BE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முக்கியப் பங்குவகிக்கின்றனர் </w:t>
      </w:r>
      <w:r w:rsidR="00D052DF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முதலிய கருத்துகளைப்</w:t>
      </w:r>
      <w:r w:rsidR="00A64BE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புலப்படுத்தியதை</w:t>
      </w:r>
      <w:r w:rsidR="00870A6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D052DF">
        <w:rPr>
          <w:rFonts w:ascii="Arial Unicode MS" w:eastAsia="Arial Unicode MS" w:hAnsi="Arial Unicode MS" w:cs="Arial Unicode MS" w:hint="cs"/>
          <w:sz w:val="24"/>
          <w:szCs w:val="24"/>
          <w:cs/>
        </w:rPr>
        <w:t>இக்கட்டுரைவழி அறிய முடிகின்றது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</w:p>
    <w:p w:rsidR="006A1915" w:rsidRDefault="006A1915" w:rsidP="004F4629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6A1915" w:rsidP="004F4629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6A1915" w:rsidP="004F4629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6A1915" w:rsidP="004F4629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6A1915" w:rsidP="004F4629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6A1915" w:rsidP="00244BDA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6A1915" w:rsidP="00244BDA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A1915" w:rsidRDefault="004F4629" w:rsidP="00244BDA">
      <w:pPr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US"/>
        </w:rPr>
        <w:t>துணைநூற்பட்டியல்</w:t>
      </w:r>
    </w:p>
    <w:p w:rsidR="00B20EC1" w:rsidRPr="006A1915" w:rsidRDefault="00B20EC1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அந்தோணி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வனத்து.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2017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சரியக்கீத்தி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0EC1">
        <w:rPr>
          <w:rFonts w:ascii="Arial Unicode MS" w:eastAsia="Arial Unicode MS" w:hAnsi="Arial Unicode MS" w:cs="Arial Unicode MS" w:hint="cs"/>
          <w:i/>
          <w:iCs/>
          <w:sz w:val="24"/>
          <w:szCs w:val="24"/>
        </w:rPr>
        <w:t>(</w:t>
      </w:r>
      <w:r w:rsidRPr="00B20EC1">
        <w:rPr>
          <w:rFonts w:ascii="Times New Roman" w:eastAsia="Arial Unicode MS" w:hAnsi="Times New Roman" w:cs="Times New Roman"/>
          <w:i/>
          <w:iCs/>
          <w:sz w:val="24"/>
          <w:szCs w:val="24"/>
        </w:rPr>
        <w:t>An Anthology of Buddhist Tantric Songs</w:t>
      </w:r>
      <w:r w:rsidRPr="00B20EC1">
        <w:rPr>
          <w:rFonts w:ascii="Times New Roman" w:eastAsia="Arial Unicode MS" w:hAnsi="Times New Roman" w:cs="Latha" w:hint="cs"/>
          <w:i/>
          <w:iCs/>
          <w:sz w:val="24"/>
          <w:szCs w:val="24"/>
          <w:cs/>
        </w:rPr>
        <w:t>:</w:t>
      </w:r>
      <w:r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</w:t>
      </w:r>
    </w:p>
    <w:p w:rsidR="00B20EC1" w:rsidRDefault="00B20EC1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Times New Roman" w:eastAsia="Arial Unicode MS" w:hAnsi="Times New Roman" w:hint="cs"/>
          <w:i/>
          <w:iCs/>
          <w:sz w:val="24"/>
          <w:szCs w:val="24"/>
          <w:cs/>
        </w:rPr>
        <w:tab/>
      </w:r>
      <w:r w:rsidRPr="00B20EC1">
        <w:rPr>
          <w:rFonts w:ascii="Times New Roman" w:eastAsia="Arial Unicode MS" w:hAnsi="Times New Roman" w:cs="Times New Roman"/>
          <w:i/>
          <w:iCs/>
          <w:sz w:val="24"/>
          <w:szCs w:val="24"/>
        </w:rPr>
        <w:t>Study Of the</w:t>
      </w:r>
      <w:r w:rsidRPr="00B20EC1">
        <w:rPr>
          <w:rFonts w:ascii="Times New Roman" w:eastAsia="Arial Unicode MS" w:hAnsi="Times New Roman" w:hint="cs"/>
          <w:i/>
          <w:iCs/>
          <w:sz w:val="24"/>
          <w:szCs w:val="24"/>
          <w:cs/>
        </w:rPr>
        <w:t xml:space="preserve"> </w:t>
      </w:r>
      <w:r w:rsidRPr="00B20EC1">
        <w:rPr>
          <w:rFonts w:ascii="Times New Roman" w:eastAsia="Arial Unicode MS" w:hAnsi="Times New Roman" w:cs="Times New Roman"/>
          <w:i/>
          <w:iCs/>
          <w:sz w:val="24"/>
          <w:szCs w:val="24"/>
        </w:rPr>
        <w:t>Caryagiti</w:t>
      </w:r>
      <w:r w:rsidRPr="00B20EC1">
        <w:rPr>
          <w:rFonts w:asciiTheme="minorBidi" w:eastAsia="Arial Unicode MS" w:hAnsiTheme="minorBidi" w:hint="cs"/>
          <w:i/>
          <w:iCs/>
          <w:sz w:val="24"/>
          <w:szCs w:val="24"/>
        </w:rPr>
        <w:t>)</w:t>
      </w:r>
      <w:r>
        <w:rPr>
          <w:rFonts w:asciiTheme="minorBidi" w:eastAsia="Arial Unicode MS" w:hAnsiTheme="minorBidi" w:hint="cs"/>
          <w:i/>
          <w:iCs/>
          <w:sz w:val="24"/>
          <w:szCs w:val="24"/>
        </w:rPr>
        <w:t>,</w:t>
      </w:r>
      <w:r>
        <w:rPr>
          <w:rFonts w:asciiTheme="minorBidi" w:eastAsia="Arial Unicode MS" w:hAnsiTheme="minorBidi" w:hint="cs"/>
          <w:i/>
          <w:i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தமிழ்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மொழ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ிபெயர்ப்புக்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கையெழுத்துப்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பிரதி</w:t>
      </w:r>
    </w:p>
    <w:p w:rsidR="00B20EC1" w:rsidRPr="00B20EC1" w:rsidRDefault="00B20EC1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ab/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அச்சிடப்படாதது.</w:t>
      </w:r>
    </w:p>
    <w:p w:rsidR="00DA4886" w:rsidRDefault="00DA4886" w:rsidP="00244BDA">
      <w:pPr>
        <w:jc w:val="both"/>
        <w:rPr>
          <w:rFonts w:ascii="Times New Roman" w:eastAsia="Arial Unicode MS" w:hAnsi="Times New Roman"/>
          <w:i/>
          <w:iCs/>
          <w:sz w:val="24"/>
          <w:szCs w:val="24"/>
          <w:lang w:val="fr-FR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அந்தோணி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வனத்து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&amp;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ஈஸ்வரன்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A488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ஆ.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2016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i/>
          <w:iCs/>
          <w:sz w:val="24"/>
          <w:szCs w:val="24"/>
          <w:cs/>
          <w:lang w:val="en-US"/>
        </w:rPr>
        <w:t>பௌத்த கானா ஓ தோகா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 </w:t>
      </w:r>
      <w:r w:rsidRPr="000A416B">
        <w:rPr>
          <w:rFonts w:ascii="Times New Roman" w:eastAsia="Arial Unicode MS" w:hAnsi="Times New Roman" w:cs="Times New Roman"/>
          <w:i/>
          <w:iCs/>
          <w:sz w:val="24"/>
          <w:szCs w:val="24"/>
        </w:rPr>
        <w:t>(</w:t>
      </w:r>
      <w:r w:rsidRPr="000A416B">
        <w:rPr>
          <w:rFonts w:ascii="Times New Roman" w:eastAsia="Arial Unicode MS" w:hAnsi="Times New Roman" w:cs="Times New Roman"/>
          <w:i/>
          <w:iCs/>
          <w:sz w:val="24"/>
          <w:szCs w:val="24"/>
          <w:lang w:val="fr-FR"/>
        </w:rPr>
        <w:t>Baudha Gana</w:t>
      </w:r>
    </w:p>
    <w:p w:rsidR="00DA4886" w:rsidRDefault="00DA4886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Times New Roman" w:eastAsia="Arial Unicode MS" w:hAnsi="Times New Roman" w:hint="cs"/>
          <w:i/>
          <w:iCs/>
          <w:sz w:val="24"/>
          <w:szCs w:val="24"/>
          <w:cs/>
          <w:lang w:val="fr-FR"/>
        </w:rPr>
        <w:tab/>
      </w:r>
      <w:r w:rsidRPr="000A416B">
        <w:rPr>
          <w:rFonts w:ascii="Times New Roman" w:eastAsia="Arial Unicode MS" w:hAnsi="Times New Roman" w:cs="Times New Roman"/>
          <w:i/>
          <w:iCs/>
          <w:sz w:val="24"/>
          <w:szCs w:val="24"/>
          <w:lang w:val="fr-FR"/>
        </w:rPr>
        <w:t>O Doha &amp; Baudha Songs</w:t>
      </w:r>
      <w:r>
        <w:rPr>
          <w:rFonts w:ascii="Times New Roman" w:eastAsia="Arial Unicode MS" w:hAnsi="Times New Roman" w:hint="cs"/>
          <w:i/>
          <w:iCs/>
          <w:sz w:val="24"/>
          <w:szCs w:val="24"/>
          <w:cs/>
          <w:lang w:val="fr-FR"/>
        </w:rPr>
        <w:t xml:space="preserve"> </w:t>
      </w:r>
      <w:r w:rsidRPr="000A416B">
        <w:rPr>
          <w:rFonts w:ascii="Times New Roman" w:eastAsia="Arial Unicode MS" w:hAnsi="Times New Roman" w:cs="Times New Roman"/>
          <w:i/>
          <w:iCs/>
          <w:sz w:val="24"/>
          <w:szCs w:val="24"/>
          <w:lang w:val="fr-FR"/>
        </w:rPr>
        <w:t>And Dohas)</w:t>
      </w:r>
      <w:r w:rsidRPr="000A416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தமிழ்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மொழ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ிபெயர்ப்புக்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கையெழுத்துப்</w:t>
      </w:r>
    </w:p>
    <w:p w:rsidR="00DA4886" w:rsidRPr="001D5899" w:rsidRDefault="00DA4886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பிரதி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அச்சிடப்படாதது.</w:t>
      </w:r>
    </w:p>
    <w:p w:rsidR="0038373B" w:rsidRDefault="0038373B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04DF">
        <w:rPr>
          <w:rFonts w:ascii="Arial Unicode MS" w:eastAsia="Arial Unicode MS" w:hAnsi="Arial Unicode MS" w:cs="Arial Unicode MS" w:hint="cs"/>
          <w:sz w:val="24"/>
          <w:szCs w:val="24"/>
          <w:cs/>
        </w:rPr>
        <w:t>அலாய்சியஸ்</w:t>
      </w:r>
      <w:r w:rsidRPr="00F004D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F004D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ஞான (தொ. ஆ).</w:t>
      </w:r>
      <w:r w:rsidRPr="00F004D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F004D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2011(இ. ப)</w:t>
      </w:r>
      <w:r w:rsidRPr="00F004DF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F004D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F004DF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அயோத்திதாசர் சிந்தனைகள் (சமயம்</w:t>
      </w:r>
      <w:r w:rsidRPr="00F004DF">
        <w:rPr>
          <w:rFonts w:ascii="Arial Unicode MS" w:eastAsia="Arial Unicode MS" w:hAnsi="Arial Unicode MS" w:cs="Arial Unicode MS" w:hint="cs"/>
          <w:i/>
          <w:i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ab/>
      </w:r>
      <w:r w:rsidRPr="00F004DF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இலக்கியம்) </w:t>
      </w:r>
      <w:r w:rsidRPr="00F004DF">
        <w:rPr>
          <w:rFonts w:ascii="Arial Unicode MS" w:eastAsia="Arial Unicode MS" w:hAnsi="Arial Unicode MS" w:cs="Arial Unicode MS" w:hint="cs"/>
          <w:i/>
          <w:iCs/>
          <w:sz w:val="24"/>
          <w:szCs w:val="24"/>
        </w:rPr>
        <w:t>II,</w:t>
      </w:r>
      <w:r w:rsidRPr="00F004DF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</w:t>
      </w:r>
      <w:r w:rsidRPr="00F004DF">
        <w:rPr>
          <w:rFonts w:ascii="Arial Unicode MS" w:eastAsia="Arial Unicode MS" w:hAnsi="Arial Unicode MS" w:cs="Arial Unicode MS" w:hint="cs"/>
          <w:sz w:val="24"/>
          <w:szCs w:val="24"/>
          <w:cs/>
        </w:rPr>
        <w:t>நாட்டார் வழக்காற்றியல் ஆய்வு மையம்</w:t>
      </w:r>
      <w:r w:rsidRPr="00F004DF">
        <w:rPr>
          <w:rFonts w:ascii="Arial Unicode MS" w:eastAsia="Arial Unicode MS" w:hAnsi="Arial Unicode MS" w:cs="Arial Unicode MS" w:hint="cs"/>
          <w:sz w:val="24"/>
          <w:szCs w:val="24"/>
        </w:rPr>
        <w:t>:</w:t>
      </w:r>
      <w:r w:rsidRPr="00F004D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பாளையங்கோட்டை.</w:t>
      </w:r>
    </w:p>
    <w:p w:rsidR="001268EE" w:rsidRDefault="001268EE" w:rsidP="00244B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இறையனார்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</w:rPr>
        <w:t>,</w:t>
      </w:r>
      <w:r w:rsidR="00854014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1969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</w:rPr>
        <w:t>,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b/>
          <w:i/>
          <w:iCs/>
          <w:sz w:val="24"/>
          <w:szCs w:val="24"/>
          <w:cs/>
        </w:rPr>
        <w:t>திருக்குறள் ஆராய்ச்சி</w:t>
      </w:r>
      <w:r w:rsidRPr="00EB56D2">
        <w:rPr>
          <w:rFonts w:ascii="Arial Unicode MS" w:eastAsia="Arial Unicode MS" w:hAnsi="Arial Unicode MS" w:cs="Arial Unicode MS" w:hint="eastAsia"/>
          <w:b/>
          <w:i/>
          <w:iCs/>
          <w:sz w:val="24"/>
          <w:szCs w:val="24"/>
        </w:rPr>
        <w:t>,</w:t>
      </w:r>
      <w:r w:rsidRPr="00EB56D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தமிழ்நாடு நூற்பதிப்பகம்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</w:rPr>
        <w:t>,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ab/>
        <w:t>பாண்டிச்சேரி.</w:t>
      </w:r>
    </w:p>
    <w:p w:rsidR="00066693" w:rsidRDefault="00066693" w:rsidP="00244B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கந்தசாமி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சோ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ந.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2002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 w:rsidRPr="00066693">
        <w:rPr>
          <w:rFonts w:ascii="Arial Unicode MS" w:eastAsia="Arial Unicode MS" w:hAnsi="Arial Unicode MS" w:cs="Arial Unicode MS" w:hint="cs"/>
          <w:b/>
          <w:i/>
          <w:iCs/>
          <w:sz w:val="24"/>
          <w:szCs w:val="24"/>
          <w:cs/>
        </w:rPr>
        <w:t>திருக்குறள் கூறும் உறுதிப்பொருள்</w:t>
      </w:r>
      <w:r w:rsidRPr="00066693">
        <w:rPr>
          <w:rFonts w:ascii="Arial Unicode MS" w:eastAsia="Arial Unicode MS" w:hAnsi="Arial Unicode MS" w:cs="Arial Unicode MS" w:hint="cs"/>
          <w:b/>
          <w:i/>
          <w:i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மெய்யப்பன் தமிழாய்வகம்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சிதம்பரம்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.</w:t>
      </w:r>
    </w:p>
    <w:p w:rsidR="006F66B5" w:rsidRPr="00EB56D2" w:rsidRDefault="006F66B5" w:rsidP="00244B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சிதம்பரனார்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சாமி.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1987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 w:rsidRPr="00066693">
        <w:rPr>
          <w:rFonts w:ascii="Arial Unicode MS" w:eastAsia="Arial Unicode MS" w:hAnsi="Arial Unicode MS" w:cs="Arial Unicode MS" w:hint="cs"/>
          <w:b/>
          <w:i/>
          <w:iCs/>
          <w:sz w:val="24"/>
          <w:szCs w:val="24"/>
          <w:cs/>
        </w:rPr>
        <w:t>வள்ளுவர் வாழ்ந்த தமிழகம்</w:t>
      </w:r>
      <w:r w:rsidRPr="00066693">
        <w:rPr>
          <w:rFonts w:ascii="Arial Unicode MS" w:eastAsia="Arial Unicode MS" w:hAnsi="Arial Unicode MS" w:cs="Arial Unicode MS" w:hint="cs"/>
          <w:b/>
          <w:i/>
          <w:i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பாரி நிலையம்</w:t>
      </w:r>
      <w:r>
        <w:rPr>
          <w:rFonts w:ascii="Arial Unicode MS" w:eastAsia="Arial Unicode MS" w:hAnsi="Arial Unicode MS" w:cs="Arial Unicode MS" w:hint="cs"/>
          <w:b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சென்னை. </w:t>
      </w:r>
    </w:p>
    <w:p w:rsidR="00DA4886" w:rsidRDefault="00DA4886" w:rsidP="00244BDA">
      <w:pPr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</w:pPr>
      <w:r w:rsidRPr="005A34A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கோபால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க்ருஷ்ணமாசார்யர்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,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வை. மு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(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ப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. 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ஆ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)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 xml:space="preserve"> 1965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(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நா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.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 xml:space="preserve"> 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)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i/>
          <w:iCs/>
          <w:sz w:val="24"/>
          <w:szCs w:val="24"/>
          <w:cs/>
          <w:lang w:val="en-US"/>
        </w:rPr>
        <w:t>திருக்குறள்</w:t>
      </w:r>
      <w:r w:rsidRPr="00EB56D2">
        <w:rPr>
          <w:rFonts w:ascii="Arial Unicode MS" w:eastAsia="Arial Unicode MS" w:hAnsi="Arial Unicode MS" w:cs="Arial Unicode MS" w:hint="eastAsia"/>
          <w:b/>
          <w:bCs/>
          <w:i/>
          <w:iCs/>
          <w:sz w:val="24"/>
          <w:szCs w:val="24"/>
          <w:cs/>
          <w:lang w:val="en-US"/>
        </w:rPr>
        <w:t xml:space="preserve"> </w:t>
      </w:r>
      <w:r w:rsidRPr="00EB56D2">
        <w:rPr>
          <w:rFonts w:ascii="Arial Unicode MS" w:eastAsia="Arial Unicode MS" w:hAnsi="Arial Unicode MS" w:cs="Arial Unicode MS" w:hint="eastAsia"/>
          <w:i/>
          <w:iCs/>
          <w:sz w:val="24"/>
          <w:szCs w:val="24"/>
          <w:cs/>
          <w:lang w:val="en-US"/>
        </w:rPr>
        <w:t>மூலமும்</w:t>
      </w:r>
    </w:p>
    <w:p w:rsidR="00DA4886" w:rsidRDefault="00DA4886" w:rsidP="00244BD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B56D2">
        <w:rPr>
          <w:rFonts w:ascii="Arial Unicode MS" w:eastAsia="Arial Unicode MS" w:hAnsi="Arial Unicode MS" w:cs="Arial Unicode MS" w:hint="eastAsia"/>
          <w:i/>
          <w:iCs/>
          <w:sz w:val="24"/>
          <w:szCs w:val="24"/>
          <w:cs/>
          <w:lang w:val="en-US"/>
        </w:rPr>
        <w:t>பரிமேலழகர் உரையும்</w:t>
      </w:r>
      <w:r w:rsidRPr="00EB56D2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வை. மு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 xml:space="preserve">. </w:t>
      </w:r>
      <w:r w:rsidRPr="005A34A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கோபால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க்ருஷ்ணமாசார்யர் கம்பெனி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,</w:t>
      </w:r>
    </w:p>
    <w:p w:rsidR="00DA4886" w:rsidRDefault="00DA4886" w:rsidP="00244BDA">
      <w:pPr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B56D2">
        <w:rPr>
          <w:rFonts w:ascii="Arial Unicode MS" w:eastAsia="Arial Unicode MS" w:hAnsi="Arial Unicode MS" w:cs="Arial Unicode MS" w:hint="eastAsia"/>
          <w:sz w:val="24"/>
          <w:szCs w:val="24"/>
          <w:cs/>
          <w:lang w:val="en-US"/>
        </w:rPr>
        <w:t>திருவல்லிக்கேணி</w:t>
      </w:r>
      <w:r w:rsidRPr="00EB56D2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.</w:t>
      </w:r>
    </w:p>
    <w:p w:rsidR="003E68FD" w:rsidRDefault="003E68FD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>கணேசலிங்கன்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செ.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2000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 w:rsidRPr="00C4688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fr-FR"/>
        </w:rPr>
        <w:t>பெண்ணிய பார்வையில் திருக்குறள்</w:t>
      </w:r>
      <w:r w:rsidR="00066693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>குமரன் பதிப்பகம்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ab/>
        <w:t>சென்னை.</w:t>
      </w:r>
    </w:p>
    <w:p w:rsidR="00DA4886" w:rsidRDefault="00DA4886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>கணேசலிங்கன்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செ.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2011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 w:rsidRPr="00C4688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fr-FR"/>
        </w:rPr>
        <w:t xml:space="preserve"> அர்த்த சாத்திரமும் திருக்குறளும்</w:t>
      </w:r>
      <w:r w:rsidRPr="00C46881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குமரன் பதிப்பகம்</w:t>
      </w:r>
      <w:r>
        <w:rPr>
          <w:rFonts w:ascii="Arial Unicode MS" w:eastAsia="Arial Unicode MS" w:hAnsi="Arial Unicode MS" w:cs="Arial Unicode MS" w:hint="cs"/>
          <w:sz w:val="24"/>
          <w:szCs w:val="24"/>
          <w:lang w:val="fr-FR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fr-FR"/>
        </w:rPr>
        <w:tab/>
        <w:t>சென்னை.</w:t>
      </w:r>
    </w:p>
    <w:p w:rsidR="001268EE" w:rsidRDefault="001268EE" w:rsidP="00244BDA">
      <w:pPr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lastRenderedPageBreak/>
        <w:t>திருநாவுக்கரசு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க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த.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2011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445307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>திருக்குறள் நீதி இலக்கியம்</w:t>
      </w:r>
      <w:r w:rsidRPr="00445307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 </w:t>
      </w:r>
      <w:r w:rsidRPr="00445307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சென்னைப் பல்கலைக்கழகம்</w:t>
      </w:r>
      <w:r w:rsidRPr="00445307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 w:rsidRPr="00445307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சென்னை.</w:t>
      </w:r>
    </w:p>
    <w:p w:rsidR="00641064" w:rsidRDefault="00641064" w:rsidP="00244BDA">
      <w:pPr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திருவள்ளுவர்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2007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641064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>திருக்குறள் பரிமேலழகர் உரை</w:t>
      </w:r>
      <w:r w:rsidRPr="00641064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பாரதி பதிப்பகம்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சென்னை.</w:t>
      </w:r>
    </w:p>
    <w:p w:rsidR="00D93382" w:rsidRDefault="00D93382" w:rsidP="00244BDA">
      <w:pPr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திருவள்ளுவரடிமை முருகு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1995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323A5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>திருக்குறளில் முரண்பாடுகளா</w:t>
      </w:r>
      <w:r w:rsidRPr="00323A59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?</w:t>
      </w:r>
      <w:r w:rsidR="00323A59" w:rsidRPr="00323A59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திருமன்ற வெளியீடு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="00323A59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வேதாரணியம்.</w:t>
      </w:r>
    </w:p>
    <w:p w:rsidR="00F44D7A" w:rsidRPr="00445307" w:rsidRDefault="00F44D7A" w:rsidP="00244BDA">
      <w:pPr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தொல்காப்பியர்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1967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F44D7A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தொல்காப்பியம் </w:t>
      </w:r>
      <w:r w:rsidRPr="00F44D7A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val="en-US"/>
        </w:rPr>
        <w:t>–</w:t>
      </w:r>
      <w:r w:rsidRPr="00F44D7A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 மூலம்</w:t>
      </w:r>
      <w:r w:rsidRPr="00F44D7A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கழக வெளியீடு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சென்னை.</w:t>
      </w:r>
    </w:p>
    <w:p w:rsidR="001268EE" w:rsidRDefault="001268EE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மறைமலையடிகள்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1960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864B1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>திருக்குறள் ஆராய்ச்சி</w:t>
      </w:r>
      <w:r w:rsidRPr="00864B16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,</w:t>
      </w:r>
      <w:r w:rsidRPr="00864B16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பாரி நிலையம்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சென்னை.</w:t>
      </w:r>
    </w:p>
    <w:p w:rsidR="00FB28CD" w:rsidRDefault="00854014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விஜயலட்சுமி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தி. வெ.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2008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Pr="00FB28CD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val="en-US"/>
        </w:rPr>
        <w:t>திருவள்ளுவர் புலப்படுத்தும் மகளிர் நிலை</w:t>
      </w:r>
      <w:r w:rsidRPr="00FB28CD">
        <w:rPr>
          <w:rFonts w:ascii="Arial Unicode MS" w:eastAsia="Arial Unicode MS" w:hAnsi="Arial Unicode MS" w:cs="Arial Unicode MS" w:hint="cs"/>
          <w:i/>
          <w:iCs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</w:t>
      </w:r>
      <w:r w:rsidR="00FB28CD"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>மணிவாசகர்</w:t>
      </w:r>
    </w:p>
    <w:p w:rsidR="00E5416B" w:rsidRDefault="00FB28CD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ab/>
        <w:t>பதிப்பகம்</w:t>
      </w:r>
      <w:r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US"/>
        </w:rPr>
        <w:t xml:space="preserve"> சென்னை.</w:t>
      </w:r>
    </w:p>
    <w:p w:rsidR="00E5416B" w:rsidRPr="00E5416B" w:rsidRDefault="001268EE" w:rsidP="00244BDA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வேங்கடசாமி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மயிலை. சீனி.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09645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1974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6B10B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6B10B0" w:rsidRPr="006B10B0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திருக்குறள் கருத்தருங்கு மலர் </w:t>
      </w:r>
      <w:r w:rsidR="006B10B0" w:rsidRPr="006B10B0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–</w:t>
      </w:r>
      <w:r w:rsidR="006B10B0" w:rsidRPr="006B10B0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1974</w:t>
      </w:r>
      <w:r w:rsidR="006B10B0" w:rsidRPr="006B10B0">
        <w:rPr>
          <w:rFonts w:ascii="Arial Unicode MS" w:eastAsia="Arial Unicode MS" w:hAnsi="Arial Unicode MS" w:cs="Arial Unicode MS" w:hint="cs"/>
          <w:i/>
          <w:iCs/>
          <w:sz w:val="24"/>
          <w:szCs w:val="24"/>
        </w:rPr>
        <w:t>,</w:t>
      </w:r>
    </w:p>
    <w:p w:rsidR="00E5416B" w:rsidRDefault="00E5416B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6B10B0">
        <w:rPr>
          <w:rFonts w:ascii="Arial Unicode MS" w:eastAsia="Arial Unicode MS" w:hAnsi="Arial Unicode MS" w:cs="Arial Unicode MS" w:hint="cs"/>
          <w:sz w:val="24"/>
          <w:szCs w:val="24"/>
          <w:cs/>
        </w:rPr>
        <w:t>“</w:t>
      </w:r>
      <w:r w:rsidR="006B10B0" w:rsidRPr="006B10B0">
        <w:rPr>
          <w:rFonts w:ascii="Arial Unicode MS" w:eastAsia="Arial Unicode MS" w:hAnsi="Arial Unicode MS" w:cs="Arial Unicode MS" w:hint="cs"/>
          <w:sz w:val="24"/>
          <w:szCs w:val="24"/>
          <w:cs/>
        </w:rPr>
        <w:t>திருக்குறளில் பெளத்தமும் சமணமும்</w:t>
      </w:r>
      <w:r w:rsidR="006B10B0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B10B0" w:rsidRPr="006B10B0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6B10B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திருவேங்கடன் பல்கலைக் கழகம்</w:t>
      </w:r>
      <w:r w:rsidR="006B10B0">
        <w:rPr>
          <w:rFonts w:ascii="Arial Unicode MS" w:eastAsia="Arial Unicode MS" w:hAnsi="Arial Unicode MS" w:cs="Arial Unicode MS" w:hint="cs"/>
          <w:sz w:val="24"/>
          <w:szCs w:val="24"/>
        </w:rPr>
        <w:t>,</w:t>
      </w:r>
    </w:p>
    <w:p w:rsidR="001268EE" w:rsidRPr="006B10B0" w:rsidRDefault="00E5416B" w:rsidP="00244BDA">
      <w:pPr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6B10B0">
        <w:rPr>
          <w:rFonts w:ascii="Arial Unicode MS" w:eastAsia="Arial Unicode MS" w:hAnsi="Arial Unicode MS" w:cs="Arial Unicode MS" w:hint="cs"/>
          <w:sz w:val="24"/>
          <w:szCs w:val="24"/>
          <w:cs/>
        </w:rPr>
        <w:t>திருப்பதி.</w:t>
      </w:r>
      <w:r w:rsidR="0009645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096453" w:rsidRDefault="00096453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வேங்கடசாமி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மயிலை. சீனி.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2008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4688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பெளத்தமும் தமிழும்</w:t>
      </w:r>
      <w:r w:rsidRPr="00C46881">
        <w:rPr>
          <w:rFonts w:ascii="Arial Unicode MS" w:eastAsia="Arial Unicode MS" w:hAnsi="Arial Unicode MS" w:cs="Arial Unicode MS" w:hint="cs"/>
          <w:i/>
          <w:i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தையல் வெளியீடு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 xml:space="preserve">சென்னை. </w:t>
      </w:r>
    </w:p>
    <w:p w:rsidR="001268EE" w:rsidRPr="005C41F2" w:rsidRDefault="001268EE" w:rsidP="00244B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வேலு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இரா.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1989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660AA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திருக்குறள் கெளடலீயம் </w:t>
      </w:r>
      <w:r w:rsidRPr="00660AA1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–</w:t>
      </w:r>
      <w:r w:rsidRPr="00660AA1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 ஒப்பாய்வு</w:t>
      </w:r>
      <w:r w:rsidRPr="00660AA1">
        <w:rPr>
          <w:rFonts w:ascii="Arial Unicode MS" w:eastAsia="Arial Unicode MS" w:hAnsi="Arial Unicode MS" w:cs="Arial Unicode MS" w:hint="cs"/>
          <w:i/>
          <w:i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அறம் பதிப்பகம்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B56D2">
        <w:rPr>
          <w:rFonts w:ascii="Arial Unicode MS" w:eastAsia="Arial Unicode MS" w:hAnsi="Arial Unicode MS" w:cs="Arial Unicode MS" w:hint="cs"/>
          <w:sz w:val="24"/>
          <w:szCs w:val="24"/>
          <w:cs/>
        </w:rPr>
        <w:t>மதுரை.</w:t>
      </w:r>
    </w:p>
    <w:p w:rsidR="001268EE" w:rsidRPr="00EB56D2" w:rsidRDefault="001268EE" w:rsidP="00244BD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EB56D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US"/>
        </w:rPr>
        <w:t>ஆங்கில நூல்</w:t>
      </w:r>
    </w:p>
    <w:p w:rsidR="0023138A" w:rsidRDefault="0023138A" w:rsidP="00244BDA">
      <w:pPr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4498">
        <w:rPr>
          <w:rFonts w:ascii="Times New Roman" w:eastAsia="Arial Unicode MS" w:hAnsi="Times New Roman" w:cs="Times New Roman"/>
          <w:sz w:val="24"/>
          <w:szCs w:val="24"/>
        </w:rPr>
        <w:t xml:space="preserve">Jatindra Mohan Mohanty, 2006, </w:t>
      </w:r>
      <w:r w:rsidRPr="00EE7CDB">
        <w:rPr>
          <w:rFonts w:ascii="Times New Roman" w:eastAsia="Arial Unicode MS" w:hAnsi="Times New Roman" w:cs="Times New Roman"/>
          <w:b/>
          <w:bCs/>
          <w:sz w:val="24"/>
          <w:szCs w:val="24"/>
        </w:rPr>
        <w:t>History of Oriya Literature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Vidya Publishe</w:t>
      </w:r>
      <w:r w:rsidRPr="00044498">
        <w:rPr>
          <w:rFonts w:ascii="Times New Roman" w:eastAsia="Arial Unicode MS" w:hAnsi="Times New Roman" w:cs="Times New Roman"/>
          <w:sz w:val="24"/>
          <w:szCs w:val="24"/>
        </w:rPr>
        <w:t>rs,</w:t>
      </w:r>
    </w:p>
    <w:p w:rsidR="00E5416B" w:rsidRDefault="0023138A" w:rsidP="00E5416B">
      <w:pPr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044498">
        <w:rPr>
          <w:rFonts w:ascii="Times New Roman" w:eastAsia="Arial Unicode MS" w:hAnsi="Times New Roman" w:cs="Times New Roman"/>
          <w:sz w:val="24"/>
          <w:szCs w:val="24"/>
        </w:rPr>
        <w:t>Bhubaneswar.</w:t>
      </w:r>
    </w:p>
    <w:p w:rsidR="0023138A" w:rsidRPr="00E5416B" w:rsidRDefault="0023138A" w:rsidP="00E5416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807029">
        <w:rPr>
          <w:rFonts w:ascii="Times New Roman" w:eastAsia="Arial Unicode MS" w:hAnsi="Times New Roman" w:cs="Times New Roman"/>
          <w:color w:val="000000"/>
          <w:sz w:val="24"/>
          <w:szCs w:val="24"/>
        </w:rPr>
        <w:t>Pen kvaerne</w:t>
      </w:r>
      <w:r w:rsidRPr="00807029">
        <w:rPr>
          <w:rFonts w:ascii="Times New Roman" w:eastAsia="Arial Unicode MS" w:hAnsi="Times New Roman" w:cs="Times New Roman"/>
          <w:color w:val="000000"/>
          <w:sz w:val="24"/>
          <w:szCs w:val="24"/>
          <w:cs/>
        </w:rPr>
        <w:t>, 2010</w:t>
      </w:r>
      <w:r w:rsidRPr="00807029">
        <w:rPr>
          <w:rFonts w:ascii="Times New Roman" w:eastAsia="Arial Unicode MS" w:hAnsi="Times New Roman" w:cs="Latha" w:hint="cs"/>
          <w:color w:val="000000"/>
          <w:sz w:val="24"/>
          <w:szCs w:val="24"/>
          <w:cs/>
        </w:rPr>
        <w:t xml:space="preserve"> </w:t>
      </w:r>
      <w:r w:rsidRPr="0080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807029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3</w:t>
      </w:r>
      <w:r w:rsidRPr="0080702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0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Ed.),</w:t>
      </w:r>
      <w:r w:rsidRPr="00807029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760363">
        <w:rPr>
          <w:rFonts w:ascii="Times New Roman" w:eastAsia="Arial Unicode MS" w:hAnsi="Times New Roman" w:cs="Times New Roman"/>
          <w:b/>
          <w:bCs/>
          <w:sz w:val="24"/>
          <w:szCs w:val="24"/>
        </w:rPr>
        <w:t>An Anthology of Buddhist Tantric Songs</w:t>
      </w:r>
      <w:r w:rsidRPr="00760363">
        <w:rPr>
          <w:rFonts w:ascii="Times New Roman" w:eastAsia="Arial Unicode MS" w:hAnsi="Times New Roman" w:cs="Latha" w:hint="cs"/>
          <w:b/>
          <w:bCs/>
          <w:sz w:val="24"/>
          <w:szCs w:val="24"/>
          <w:cs/>
        </w:rPr>
        <w:t>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A Study Of the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E5416B">
        <w:rPr>
          <w:rFonts w:ascii="Times New Roman" w:eastAsia="Arial Unicode MS" w:hAnsi="Times New Roman" w:hint="cs"/>
          <w:sz w:val="24"/>
          <w:szCs w:val="24"/>
        </w:rPr>
        <w:tab/>
      </w:r>
      <w:r w:rsidRPr="00760363">
        <w:rPr>
          <w:rFonts w:ascii="Times New Roman" w:eastAsia="Arial Unicode MS" w:hAnsi="Times New Roman" w:cs="Times New Roman"/>
          <w:b/>
          <w:bCs/>
          <w:sz w:val="24"/>
          <w:szCs w:val="24"/>
        </w:rPr>
        <w:t>Caryagiti</w:t>
      </w:r>
      <w:r w:rsidRPr="00760363">
        <w:rPr>
          <w:rFonts w:ascii="Times New Roman" w:eastAsia="Arial Unicode MS" w:hAnsi="Times New Roman" w:cs="Latha" w:hint="cs"/>
          <w:b/>
          <w:bCs/>
          <w:sz w:val="24"/>
          <w:szCs w:val="24"/>
          <w:cs/>
        </w:rPr>
        <w:t>,</w:t>
      </w:r>
      <w:r>
        <w:rPr>
          <w:rFonts w:ascii="Times New Roman" w:eastAsia="Times New Roman" w:hAnsi="Times New Roman" w:cs="Latha" w:hint="cs"/>
          <w:color w:val="000000" w:themeColor="text1"/>
          <w:sz w:val="24"/>
          <w:szCs w:val="24"/>
          <w:cs/>
        </w:rPr>
        <w:t xml:space="preserve"> </w:t>
      </w:r>
      <w:r w:rsidRPr="00807029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Orchid Press, Thiland.</w:t>
      </w:r>
    </w:p>
    <w:p w:rsidR="0023138A" w:rsidRDefault="0023138A" w:rsidP="00244BD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Thomas Eugene Donaldson, 2001,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Iconography of the Buddhist Sculpture o</w:t>
      </w:r>
      <w:r w:rsidRPr="001C75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 Orissa,</w:t>
      </w:r>
    </w:p>
    <w:p w:rsidR="00E5416B" w:rsidRDefault="0023138A" w:rsidP="00E5416B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Indira Gandhi National Centre for the Arts Janpath, New Delhi.</w:t>
      </w:r>
    </w:p>
    <w:p w:rsidR="00E5416B" w:rsidRPr="00E5416B" w:rsidRDefault="00E5416B" w:rsidP="00E5416B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3138A" w:rsidRPr="00E5416B" w:rsidRDefault="0023138A" w:rsidP="00E5416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Legacy Of Sailabala Das, Sachidhananda Mohanty (Ed.), 2006, </w:t>
      </w:r>
      <w:r w:rsidRPr="00A82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Literature And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Social</w:t>
      </w:r>
    </w:p>
    <w:p w:rsidR="00B64A1D" w:rsidRPr="00415FFD" w:rsidRDefault="0023138A" w:rsidP="006A1915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Reform i</w:t>
      </w:r>
      <w:r w:rsidRPr="00A82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 Colonial Orissa,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Sahitya Akademi, New Delhi.</w:t>
      </w:r>
    </w:p>
    <w:sectPr w:rsidR="00B64A1D" w:rsidRPr="00415FFD" w:rsidSect="000F60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38" w:rsidRDefault="009E2C38" w:rsidP="002F6808">
      <w:pPr>
        <w:spacing w:after="0" w:line="240" w:lineRule="auto"/>
      </w:pPr>
      <w:r>
        <w:separator/>
      </w:r>
    </w:p>
  </w:endnote>
  <w:endnote w:type="continuationSeparator" w:id="1">
    <w:p w:rsidR="009E2C38" w:rsidRDefault="009E2C38" w:rsidP="002F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727954"/>
      <w:docPartObj>
        <w:docPartGallery w:val="Page Numbers (Bottom of Page)"/>
        <w:docPartUnique/>
      </w:docPartObj>
    </w:sdtPr>
    <w:sdtContent>
      <w:p w:rsidR="002F6808" w:rsidRDefault="002A44A2">
        <w:pPr>
          <w:pStyle w:val="Footer"/>
          <w:jc w:val="center"/>
        </w:pPr>
        <w:fldSimple w:instr=" PAGE   \* MERGEFORMAT ">
          <w:r w:rsidR="006A1915">
            <w:rPr>
              <w:noProof/>
            </w:rPr>
            <w:t>14</w:t>
          </w:r>
        </w:fldSimple>
      </w:p>
    </w:sdtContent>
  </w:sdt>
  <w:p w:rsidR="002F6808" w:rsidRDefault="002F6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38" w:rsidRDefault="009E2C38" w:rsidP="002F6808">
      <w:pPr>
        <w:spacing w:after="0" w:line="240" w:lineRule="auto"/>
      </w:pPr>
      <w:r>
        <w:separator/>
      </w:r>
    </w:p>
  </w:footnote>
  <w:footnote w:type="continuationSeparator" w:id="1">
    <w:p w:rsidR="009E2C38" w:rsidRDefault="009E2C38" w:rsidP="002F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292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F30B4A"/>
    <w:multiLevelType w:val="hybridMultilevel"/>
    <w:tmpl w:val="725A8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D76"/>
    <w:multiLevelType w:val="hybridMultilevel"/>
    <w:tmpl w:val="685AC46C"/>
    <w:lvl w:ilvl="0" w:tplc="201E88DC">
      <w:start w:val="1"/>
      <w:numFmt w:val="upp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C862FA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989"/>
    <w:multiLevelType w:val="hybridMultilevel"/>
    <w:tmpl w:val="71623154"/>
    <w:lvl w:ilvl="0" w:tplc="10B0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803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823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70A1EB1"/>
    <w:multiLevelType w:val="hybridMultilevel"/>
    <w:tmpl w:val="608E87E8"/>
    <w:lvl w:ilvl="0" w:tplc="F1DE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4460E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BF65EAB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D5C05DD"/>
    <w:multiLevelType w:val="hybridMultilevel"/>
    <w:tmpl w:val="EC8AE9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FBC"/>
    <w:multiLevelType w:val="hybridMultilevel"/>
    <w:tmpl w:val="851E32A0"/>
    <w:lvl w:ilvl="0" w:tplc="65F4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03688"/>
    <w:multiLevelType w:val="hybridMultilevel"/>
    <w:tmpl w:val="2B76B172"/>
    <w:lvl w:ilvl="0" w:tplc="C2165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2743CC6">
      <w:start w:val="1"/>
      <w:numFmt w:val="decimal"/>
      <w:lvlText w:val="%2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5985"/>
    <w:multiLevelType w:val="hybridMultilevel"/>
    <w:tmpl w:val="489606FE"/>
    <w:lvl w:ilvl="0" w:tplc="DD4E9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BF10945"/>
    <w:multiLevelType w:val="hybridMultilevel"/>
    <w:tmpl w:val="35AA0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61F5B"/>
    <w:multiLevelType w:val="hybridMultilevel"/>
    <w:tmpl w:val="F9E43B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11126"/>
    <w:multiLevelType w:val="hybridMultilevel"/>
    <w:tmpl w:val="35AA0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66DE3"/>
    <w:multiLevelType w:val="hybridMultilevel"/>
    <w:tmpl w:val="4CFCBA98"/>
    <w:lvl w:ilvl="0" w:tplc="F1D0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F2995"/>
    <w:multiLevelType w:val="hybridMultilevel"/>
    <w:tmpl w:val="3B92D02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935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6C4352D"/>
    <w:multiLevelType w:val="hybridMultilevel"/>
    <w:tmpl w:val="674061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B3ABF"/>
    <w:multiLevelType w:val="hybridMultilevel"/>
    <w:tmpl w:val="364EB4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1F96"/>
    <w:multiLevelType w:val="hybridMultilevel"/>
    <w:tmpl w:val="895619DA"/>
    <w:lvl w:ilvl="0" w:tplc="373C5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B0694"/>
    <w:multiLevelType w:val="hybridMultilevel"/>
    <w:tmpl w:val="35AA0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830B5"/>
    <w:multiLevelType w:val="hybridMultilevel"/>
    <w:tmpl w:val="65B688D4"/>
    <w:lvl w:ilvl="0" w:tplc="BDAC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6E2B0F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9494995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9339DE"/>
    <w:multiLevelType w:val="hybridMultilevel"/>
    <w:tmpl w:val="E3E6A2C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544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F7AF4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4017287"/>
    <w:multiLevelType w:val="hybridMultilevel"/>
    <w:tmpl w:val="2C16C000"/>
    <w:lvl w:ilvl="0" w:tplc="5E56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37BEE"/>
    <w:multiLevelType w:val="hybridMultilevel"/>
    <w:tmpl w:val="540E2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92989"/>
    <w:multiLevelType w:val="hybridMultilevel"/>
    <w:tmpl w:val="E03AAC0C"/>
    <w:lvl w:ilvl="0" w:tplc="50648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B27BE"/>
    <w:multiLevelType w:val="hybridMultilevel"/>
    <w:tmpl w:val="5E80BF60"/>
    <w:lvl w:ilvl="0" w:tplc="3C1A1462">
      <w:numFmt w:val="bullet"/>
      <w:lvlText w:val="-"/>
      <w:lvlJc w:val="left"/>
      <w:pPr>
        <w:ind w:left="6120" w:hanging="360"/>
      </w:pPr>
      <w:rPr>
        <w:rFonts w:ascii="Arial Unicode MS" w:eastAsia="Arial Unicode MS" w:hAnsi="Arial Unicode MS" w:cs="Arial Unicode MS" w:hint="eastAsia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9">
    <w:nsid w:val="5C601600"/>
    <w:multiLevelType w:val="hybridMultilevel"/>
    <w:tmpl w:val="9A5E8B76"/>
    <w:lvl w:ilvl="0" w:tplc="DD4E9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2165AC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5FEF12A1"/>
    <w:multiLevelType w:val="hybridMultilevel"/>
    <w:tmpl w:val="39E6AEBE"/>
    <w:lvl w:ilvl="0" w:tplc="05C0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26BEA"/>
    <w:multiLevelType w:val="hybridMultilevel"/>
    <w:tmpl w:val="71623154"/>
    <w:lvl w:ilvl="0" w:tplc="10B0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803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176E0"/>
    <w:multiLevelType w:val="hybridMultilevel"/>
    <w:tmpl w:val="500C6D2C"/>
    <w:lvl w:ilvl="0" w:tplc="648A96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C25D8D"/>
    <w:multiLevelType w:val="hybridMultilevel"/>
    <w:tmpl w:val="7EB460AA"/>
    <w:lvl w:ilvl="0" w:tplc="E2743C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F572B7C"/>
    <w:multiLevelType w:val="hybridMultilevel"/>
    <w:tmpl w:val="8DAEE1CC"/>
    <w:lvl w:ilvl="0" w:tplc="45CC0A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370E2E"/>
    <w:multiLevelType w:val="hybridMultilevel"/>
    <w:tmpl w:val="8D4C134A"/>
    <w:lvl w:ilvl="0" w:tplc="5282A1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8F0663"/>
    <w:multiLevelType w:val="hybridMultilevel"/>
    <w:tmpl w:val="4B660D7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60F39"/>
    <w:multiLevelType w:val="hybridMultilevel"/>
    <w:tmpl w:val="5A4CA2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"/>
  </w:num>
  <w:num w:numId="4">
    <w:abstractNumId w:val="32"/>
  </w:num>
  <w:num w:numId="5">
    <w:abstractNumId w:val="35"/>
  </w:num>
  <w:num w:numId="6">
    <w:abstractNumId w:val="26"/>
  </w:num>
  <w:num w:numId="7">
    <w:abstractNumId w:val="30"/>
  </w:num>
  <w:num w:numId="8">
    <w:abstractNumId w:val="22"/>
  </w:num>
  <w:num w:numId="9">
    <w:abstractNumId w:val="13"/>
  </w:num>
  <w:num w:numId="10">
    <w:abstractNumId w:val="5"/>
  </w:num>
  <w:num w:numId="11">
    <w:abstractNumId w:val="34"/>
  </w:num>
  <w:num w:numId="12">
    <w:abstractNumId w:val="37"/>
  </w:num>
  <w:num w:numId="13">
    <w:abstractNumId w:val="23"/>
  </w:num>
  <w:num w:numId="14">
    <w:abstractNumId w:val="36"/>
  </w:num>
  <w:num w:numId="15">
    <w:abstractNumId w:val="20"/>
  </w:num>
  <w:num w:numId="16">
    <w:abstractNumId w:val="25"/>
  </w:num>
  <w:num w:numId="17">
    <w:abstractNumId w:val="11"/>
  </w:num>
  <w:num w:numId="18">
    <w:abstractNumId w:val="29"/>
  </w:num>
  <w:num w:numId="19">
    <w:abstractNumId w:val="10"/>
  </w:num>
  <w:num w:numId="20">
    <w:abstractNumId w:val="6"/>
  </w:num>
  <w:num w:numId="21">
    <w:abstractNumId w:val="4"/>
  </w:num>
  <w:num w:numId="22">
    <w:abstractNumId w:val="0"/>
  </w:num>
  <w:num w:numId="23">
    <w:abstractNumId w:val="7"/>
  </w:num>
  <w:num w:numId="24">
    <w:abstractNumId w:val="19"/>
  </w:num>
  <w:num w:numId="25">
    <w:abstractNumId w:val="15"/>
  </w:num>
  <w:num w:numId="26">
    <w:abstractNumId w:val="8"/>
  </w:num>
  <w:num w:numId="27">
    <w:abstractNumId w:val="27"/>
  </w:num>
  <w:num w:numId="28">
    <w:abstractNumId w:val="18"/>
  </w:num>
  <w:num w:numId="29">
    <w:abstractNumId w:val="33"/>
  </w:num>
  <w:num w:numId="30">
    <w:abstractNumId w:val="14"/>
  </w:num>
  <w:num w:numId="31">
    <w:abstractNumId w:val="21"/>
  </w:num>
  <w:num w:numId="32">
    <w:abstractNumId w:val="17"/>
  </w:num>
  <w:num w:numId="33">
    <w:abstractNumId w:val="24"/>
  </w:num>
  <w:num w:numId="34">
    <w:abstractNumId w:val="1"/>
  </w:num>
  <w:num w:numId="35">
    <w:abstractNumId w:val="12"/>
  </w:num>
  <w:num w:numId="36">
    <w:abstractNumId w:val="31"/>
  </w:num>
  <w:num w:numId="37">
    <w:abstractNumId w:val="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A1D"/>
    <w:rsid w:val="00016253"/>
    <w:rsid w:val="00050642"/>
    <w:rsid w:val="00066693"/>
    <w:rsid w:val="00072B83"/>
    <w:rsid w:val="000800DC"/>
    <w:rsid w:val="00083F6A"/>
    <w:rsid w:val="000843EA"/>
    <w:rsid w:val="00093794"/>
    <w:rsid w:val="00096453"/>
    <w:rsid w:val="000A0C40"/>
    <w:rsid w:val="000A2303"/>
    <w:rsid w:val="000B1F7D"/>
    <w:rsid w:val="000D3EB4"/>
    <w:rsid w:val="000D444E"/>
    <w:rsid w:val="000E340A"/>
    <w:rsid w:val="000F606C"/>
    <w:rsid w:val="00107ECB"/>
    <w:rsid w:val="00115AFB"/>
    <w:rsid w:val="00116CD0"/>
    <w:rsid w:val="00117952"/>
    <w:rsid w:val="00125E3A"/>
    <w:rsid w:val="001268EE"/>
    <w:rsid w:val="001315EB"/>
    <w:rsid w:val="00133C81"/>
    <w:rsid w:val="00141708"/>
    <w:rsid w:val="00142FBC"/>
    <w:rsid w:val="001803EB"/>
    <w:rsid w:val="00180A39"/>
    <w:rsid w:val="001A2AF5"/>
    <w:rsid w:val="001A3244"/>
    <w:rsid w:val="001B4CE6"/>
    <w:rsid w:val="001D3BFB"/>
    <w:rsid w:val="001D3EE9"/>
    <w:rsid w:val="001E344B"/>
    <w:rsid w:val="0020291B"/>
    <w:rsid w:val="00206AB3"/>
    <w:rsid w:val="00222313"/>
    <w:rsid w:val="0023138A"/>
    <w:rsid w:val="002424C4"/>
    <w:rsid w:val="00244047"/>
    <w:rsid w:val="00244BDA"/>
    <w:rsid w:val="00250C1C"/>
    <w:rsid w:val="00251C90"/>
    <w:rsid w:val="00252ADD"/>
    <w:rsid w:val="0025313A"/>
    <w:rsid w:val="00255420"/>
    <w:rsid w:val="00262D3D"/>
    <w:rsid w:val="0026741D"/>
    <w:rsid w:val="0027045F"/>
    <w:rsid w:val="002704B9"/>
    <w:rsid w:val="002717A2"/>
    <w:rsid w:val="00275CA3"/>
    <w:rsid w:val="00283559"/>
    <w:rsid w:val="00285B59"/>
    <w:rsid w:val="002A44A2"/>
    <w:rsid w:val="002C344B"/>
    <w:rsid w:val="002D1190"/>
    <w:rsid w:val="002E3BE1"/>
    <w:rsid w:val="002F1B0B"/>
    <w:rsid w:val="002F6808"/>
    <w:rsid w:val="002F7E16"/>
    <w:rsid w:val="003051FB"/>
    <w:rsid w:val="00307732"/>
    <w:rsid w:val="0032195C"/>
    <w:rsid w:val="00323A59"/>
    <w:rsid w:val="00332936"/>
    <w:rsid w:val="00332EA9"/>
    <w:rsid w:val="003330C6"/>
    <w:rsid w:val="00333F83"/>
    <w:rsid w:val="00354941"/>
    <w:rsid w:val="0036257C"/>
    <w:rsid w:val="00377E9B"/>
    <w:rsid w:val="0038373B"/>
    <w:rsid w:val="003923DE"/>
    <w:rsid w:val="00392E19"/>
    <w:rsid w:val="003945D1"/>
    <w:rsid w:val="003B3198"/>
    <w:rsid w:val="003C6341"/>
    <w:rsid w:val="003D5E90"/>
    <w:rsid w:val="003D6D2F"/>
    <w:rsid w:val="003D7FB2"/>
    <w:rsid w:val="003E071F"/>
    <w:rsid w:val="003E09A4"/>
    <w:rsid w:val="003E5023"/>
    <w:rsid w:val="003E68FD"/>
    <w:rsid w:val="003F1EB9"/>
    <w:rsid w:val="003F326A"/>
    <w:rsid w:val="003F4BCC"/>
    <w:rsid w:val="003F630C"/>
    <w:rsid w:val="003F71A8"/>
    <w:rsid w:val="00415FFD"/>
    <w:rsid w:val="00420BD3"/>
    <w:rsid w:val="00421EDB"/>
    <w:rsid w:val="0042228E"/>
    <w:rsid w:val="004363B6"/>
    <w:rsid w:val="00454E89"/>
    <w:rsid w:val="00461F6D"/>
    <w:rsid w:val="004639A0"/>
    <w:rsid w:val="00480062"/>
    <w:rsid w:val="00480376"/>
    <w:rsid w:val="00485F8E"/>
    <w:rsid w:val="0048715A"/>
    <w:rsid w:val="00487730"/>
    <w:rsid w:val="004A55E3"/>
    <w:rsid w:val="004A5773"/>
    <w:rsid w:val="004B42C7"/>
    <w:rsid w:val="004D32E3"/>
    <w:rsid w:val="004D5733"/>
    <w:rsid w:val="004E1B36"/>
    <w:rsid w:val="004F2ECE"/>
    <w:rsid w:val="004F32E4"/>
    <w:rsid w:val="004F3500"/>
    <w:rsid w:val="004F4629"/>
    <w:rsid w:val="005111D0"/>
    <w:rsid w:val="005134D0"/>
    <w:rsid w:val="00515938"/>
    <w:rsid w:val="00531E96"/>
    <w:rsid w:val="0053233D"/>
    <w:rsid w:val="005472F7"/>
    <w:rsid w:val="00554EE9"/>
    <w:rsid w:val="005664F8"/>
    <w:rsid w:val="00577A1D"/>
    <w:rsid w:val="00577C82"/>
    <w:rsid w:val="005842F0"/>
    <w:rsid w:val="005909BC"/>
    <w:rsid w:val="00596DEA"/>
    <w:rsid w:val="005A5B3C"/>
    <w:rsid w:val="005A64AB"/>
    <w:rsid w:val="005B2542"/>
    <w:rsid w:val="005D3FE3"/>
    <w:rsid w:val="005E16BA"/>
    <w:rsid w:val="005E7505"/>
    <w:rsid w:val="005F0903"/>
    <w:rsid w:val="005F511D"/>
    <w:rsid w:val="005F7F4E"/>
    <w:rsid w:val="006219B5"/>
    <w:rsid w:val="00632132"/>
    <w:rsid w:val="00641064"/>
    <w:rsid w:val="00653CA5"/>
    <w:rsid w:val="00656DC1"/>
    <w:rsid w:val="00662334"/>
    <w:rsid w:val="006721D4"/>
    <w:rsid w:val="006802FD"/>
    <w:rsid w:val="00696941"/>
    <w:rsid w:val="006A1915"/>
    <w:rsid w:val="006B10B0"/>
    <w:rsid w:val="006C2D9B"/>
    <w:rsid w:val="006C3074"/>
    <w:rsid w:val="006C3B6E"/>
    <w:rsid w:val="006D1CDA"/>
    <w:rsid w:val="006D5222"/>
    <w:rsid w:val="006E30BF"/>
    <w:rsid w:val="006E5392"/>
    <w:rsid w:val="006E75E7"/>
    <w:rsid w:val="006F66B5"/>
    <w:rsid w:val="00703C13"/>
    <w:rsid w:val="00711336"/>
    <w:rsid w:val="007124B6"/>
    <w:rsid w:val="007150AD"/>
    <w:rsid w:val="007165C3"/>
    <w:rsid w:val="007341F7"/>
    <w:rsid w:val="00734245"/>
    <w:rsid w:val="007436AA"/>
    <w:rsid w:val="007515F0"/>
    <w:rsid w:val="00753CEC"/>
    <w:rsid w:val="00756248"/>
    <w:rsid w:val="00756278"/>
    <w:rsid w:val="00756812"/>
    <w:rsid w:val="0075731E"/>
    <w:rsid w:val="0077211E"/>
    <w:rsid w:val="00775FBF"/>
    <w:rsid w:val="007925A5"/>
    <w:rsid w:val="007949BB"/>
    <w:rsid w:val="007B1E1A"/>
    <w:rsid w:val="007B56B2"/>
    <w:rsid w:val="007C19AA"/>
    <w:rsid w:val="007C1BB5"/>
    <w:rsid w:val="007C3E4C"/>
    <w:rsid w:val="007D3E73"/>
    <w:rsid w:val="007D6761"/>
    <w:rsid w:val="007E59DC"/>
    <w:rsid w:val="007F0F27"/>
    <w:rsid w:val="007F6E8F"/>
    <w:rsid w:val="00800148"/>
    <w:rsid w:val="00804D77"/>
    <w:rsid w:val="0080761E"/>
    <w:rsid w:val="008102B1"/>
    <w:rsid w:val="0081122A"/>
    <w:rsid w:val="0081791F"/>
    <w:rsid w:val="008204F1"/>
    <w:rsid w:val="00820E10"/>
    <w:rsid w:val="00824000"/>
    <w:rsid w:val="00827651"/>
    <w:rsid w:val="008303B1"/>
    <w:rsid w:val="00833E77"/>
    <w:rsid w:val="0083567D"/>
    <w:rsid w:val="00836EF9"/>
    <w:rsid w:val="008425E1"/>
    <w:rsid w:val="008437F1"/>
    <w:rsid w:val="00844EB0"/>
    <w:rsid w:val="00854014"/>
    <w:rsid w:val="00863032"/>
    <w:rsid w:val="00863428"/>
    <w:rsid w:val="00865724"/>
    <w:rsid w:val="00867DB8"/>
    <w:rsid w:val="00870A68"/>
    <w:rsid w:val="00874B16"/>
    <w:rsid w:val="00880310"/>
    <w:rsid w:val="008879BA"/>
    <w:rsid w:val="008A2F23"/>
    <w:rsid w:val="008B14CE"/>
    <w:rsid w:val="008C17C8"/>
    <w:rsid w:val="008C4CCF"/>
    <w:rsid w:val="008D7D7F"/>
    <w:rsid w:val="008F7CD3"/>
    <w:rsid w:val="009059FB"/>
    <w:rsid w:val="00912427"/>
    <w:rsid w:val="00917F7D"/>
    <w:rsid w:val="009218D3"/>
    <w:rsid w:val="009262B7"/>
    <w:rsid w:val="00933412"/>
    <w:rsid w:val="0093533F"/>
    <w:rsid w:val="0093798D"/>
    <w:rsid w:val="009415BA"/>
    <w:rsid w:val="009422FB"/>
    <w:rsid w:val="00966D1B"/>
    <w:rsid w:val="00983B36"/>
    <w:rsid w:val="009847D8"/>
    <w:rsid w:val="00991A0A"/>
    <w:rsid w:val="0099791E"/>
    <w:rsid w:val="009A0469"/>
    <w:rsid w:val="009A5735"/>
    <w:rsid w:val="009B0062"/>
    <w:rsid w:val="009C2995"/>
    <w:rsid w:val="009C654E"/>
    <w:rsid w:val="009C68CB"/>
    <w:rsid w:val="009D034A"/>
    <w:rsid w:val="009E2C38"/>
    <w:rsid w:val="009F2F51"/>
    <w:rsid w:val="00A02BCB"/>
    <w:rsid w:val="00A02FCB"/>
    <w:rsid w:val="00A11060"/>
    <w:rsid w:val="00A24B0C"/>
    <w:rsid w:val="00A376B3"/>
    <w:rsid w:val="00A54DE0"/>
    <w:rsid w:val="00A56F4F"/>
    <w:rsid w:val="00A64BE2"/>
    <w:rsid w:val="00A7790A"/>
    <w:rsid w:val="00A87819"/>
    <w:rsid w:val="00A92640"/>
    <w:rsid w:val="00AA308B"/>
    <w:rsid w:val="00AB1DBF"/>
    <w:rsid w:val="00AC7C9C"/>
    <w:rsid w:val="00AD2379"/>
    <w:rsid w:val="00AD5E32"/>
    <w:rsid w:val="00AD75B5"/>
    <w:rsid w:val="00AE61CC"/>
    <w:rsid w:val="00B02E6C"/>
    <w:rsid w:val="00B04C95"/>
    <w:rsid w:val="00B145AF"/>
    <w:rsid w:val="00B165F8"/>
    <w:rsid w:val="00B20EC1"/>
    <w:rsid w:val="00B225EA"/>
    <w:rsid w:val="00B26906"/>
    <w:rsid w:val="00B408B4"/>
    <w:rsid w:val="00B44D2C"/>
    <w:rsid w:val="00B51357"/>
    <w:rsid w:val="00B521D3"/>
    <w:rsid w:val="00B54D1E"/>
    <w:rsid w:val="00B57231"/>
    <w:rsid w:val="00B64A1D"/>
    <w:rsid w:val="00B65CE8"/>
    <w:rsid w:val="00BC136F"/>
    <w:rsid w:val="00BC21F9"/>
    <w:rsid w:val="00BC2478"/>
    <w:rsid w:val="00BC6F5D"/>
    <w:rsid w:val="00BF4D7A"/>
    <w:rsid w:val="00BF4FFE"/>
    <w:rsid w:val="00C0030B"/>
    <w:rsid w:val="00C00DF5"/>
    <w:rsid w:val="00C03369"/>
    <w:rsid w:val="00C21866"/>
    <w:rsid w:val="00C334AA"/>
    <w:rsid w:val="00C33688"/>
    <w:rsid w:val="00C34722"/>
    <w:rsid w:val="00C450B0"/>
    <w:rsid w:val="00C501D7"/>
    <w:rsid w:val="00C50986"/>
    <w:rsid w:val="00C55E1D"/>
    <w:rsid w:val="00C66D4B"/>
    <w:rsid w:val="00C80EE8"/>
    <w:rsid w:val="00C862A1"/>
    <w:rsid w:val="00C86374"/>
    <w:rsid w:val="00C916EB"/>
    <w:rsid w:val="00C9695A"/>
    <w:rsid w:val="00C969EC"/>
    <w:rsid w:val="00CA3ABE"/>
    <w:rsid w:val="00CA55DD"/>
    <w:rsid w:val="00CB15C4"/>
    <w:rsid w:val="00CD6AC4"/>
    <w:rsid w:val="00CE2A60"/>
    <w:rsid w:val="00CE2C3E"/>
    <w:rsid w:val="00CF0513"/>
    <w:rsid w:val="00CF315C"/>
    <w:rsid w:val="00D052DF"/>
    <w:rsid w:val="00D128CF"/>
    <w:rsid w:val="00D25119"/>
    <w:rsid w:val="00D311A2"/>
    <w:rsid w:val="00D62377"/>
    <w:rsid w:val="00D73843"/>
    <w:rsid w:val="00D763DE"/>
    <w:rsid w:val="00D84CEA"/>
    <w:rsid w:val="00D8602C"/>
    <w:rsid w:val="00D86A90"/>
    <w:rsid w:val="00D93382"/>
    <w:rsid w:val="00D967FB"/>
    <w:rsid w:val="00D97032"/>
    <w:rsid w:val="00DA4886"/>
    <w:rsid w:val="00DC1BA1"/>
    <w:rsid w:val="00DD5EB1"/>
    <w:rsid w:val="00DE123E"/>
    <w:rsid w:val="00DE3055"/>
    <w:rsid w:val="00DF09DF"/>
    <w:rsid w:val="00DF1757"/>
    <w:rsid w:val="00E13FCB"/>
    <w:rsid w:val="00E206EF"/>
    <w:rsid w:val="00E22DE3"/>
    <w:rsid w:val="00E269C0"/>
    <w:rsid w:val="00E5416B"/>
    <w:rsid w:val="00E5527B"/>
    <w:rsid w:val="00E55B75"/>
    <w:rsid w:val="00E71D7A"/>
    <w:rsid w:val="00E81EF4"/>
    <w:rsid w:val="00E82954"/>
    <w:rsid w:val="00E85CF7"/>
    <w:rsid w:val="00E8631F"/>
    <w:rsid w:val="00E9028F"/>
    <w:rsid w:val="00E97C93"/>
    <w:rsid w:val="00EA43A1"/>
    <w:rsid w:val="00EB3512"/>
    <w:rsid w:val="00EB3833"/>
    <w:rsid w:val="00EC3F25"/>
    <w:rsid w:val="00ED7691"/>
    <w:rsid w:val="00EE3FF7"/>
    <w:rsid w:val="00EF397C"/>
    <w:rsid w:val="00EF70E7"/>
    <w:rsid w:val="00F06AFF"/>
    <w:rsid w:val="00F10910"/>
    <w:rsid w:val="00F11CD6"/>
    <w:rsid w:val="00F131CF"/>
    <w:rsid w:val="00F205A4"/>
    <w:rsid w:val="00F2575A"/>
    <w:rsid w:val="00F42CFD"/>
    <w:rsid w:val="00F44D7A"/>
    <w:rsid w:val="00F508C5"/>
    <w:rsid w:val="00F724D7"/>
    <w:rsid w:val="00F72FB1"/>
    <w:rsid w:val="00F7510E"/>
    <w:rsid w:val="00F76A1F"/>
    <w:rsid w:val="00F80505"/>
    <w:rsid w:val="00F8582F"/>
    <w:rsid w:val="00F911F4"/>
    <w:rsid w:val="00F9526D"/>
    <w:rsid w:val="00FA21A5"/>
    <w:rsid w:val="00FA4C1E"/>
    <w:rsid w:val="00FB28CD"/>
    <w:rsid w:val="00FB2D46"/>
    <w:rsid w:val="00FC64AB"/>
    <w:rsid w:val="00FE3B89"/>
    <w:rsid w:val="00FF1AF0"/>
    <w:rsid w:val="00FF4945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808"/>
  </w:style>
  <w:style w:type="paragraph" w:styleId="Footer">
    <w:name w:val="footer"/>
    <w:basedOn w:val="Normal"/>
    <w:link w:val="FooterChar"/>
    <w:uiPriority w:val="99"/>
    <w:unhideWhenUsed/>
    <w:rsid w:val="002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FFF5-9C78-4747-BEF6-2D719A8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14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sachi</dc:creator>
  <cp:lastModifiedBy>MGR sachi</cp:lastModifiedBy>
  <cp:revision>187</cp:revision>
  <dcterms:created xsi:type="dcterms:W3CDTF">2017-02-28T04:11:00Z</dcterms:created>
  <dcterms:modified xsi:type="dcterms:W3CDTF">2017-03-16T19:36:00Z</dcterms:modified>
</cp:coreProperties>
</file>